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4AD88" w14:textId="59C95BA9" w:rsidR="00D7061C" w:rsidRDefault="00A90EC4" w:rsidP="00EE34B9">
      <w:pPr>
        <w:pStyle w:val="Title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F679A9D" wp14:editId="47B88C29">
            <wp:simplePos x="0" y="0"/>
            <wp:positionH relativeFrom="margin">
              <wp:posOffset>5491480</wp:posOffset>
            </wp:positionH>
            <wp:positionV relativeFrom="paragraph">
              <wp:posOffset>-92710</wp:posOffset>
            </wp:positionV>
            <wp:extent cx="847725" cy="847725"/>
            <wp:effectExtent l="0" t="0" r="0" b="9525"/>
            <wp:wrapNone/>
            <wp:docPr id="1" name="Picture 1" descr="cmug_C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mug_CC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58242" behindDoc="0" locked="0" layoutInCell="1" allowOverlap="1" wp14:anchorId="2A46C843" wp14:editId="11F5EB26">
            <wp:simplePos x="0" y="0"/>
            <wp:positionH relativeFrom="margin">
              <wp:align>left</wp:align>
            </wp:positionH>
            <wp:positionV relativeFrom="paragraph">
              <wp:posOffset>-54610</wp:posOffset>
            </wp:positionV>
            <wp:extent cx="768586" cy="7810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279" cy="7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21EB8B5">
        <w:t>ca</w:t>
      </w:r>
    </w:p>
    <w:p w14:paraId="14892537" w14:textId="733B51B6" w:rsidR="00152AEB" w:rsidRDefault="00C33B45" w:rsidP="00EE34B9">
      <w:pPr>
        <w:pStyle w:val="Title"/>
        <w:rPr>
          <w:sz w:val="48"/>
          <w:szCs w:val="4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B5DE0C2" wp14:editId="43A0F9E7">
                <wp:simplePos x="0" y="0"/>
                <wp:positionH relativeFrom="margin">
                  <wp:posOffset>5553710</wp:posOffset>
                </wp:positionH>
                <wp:positionV relativeFrom="page">
                  <wp:posOffset>1588135</wp:posOffset>
                </wp:positionV>
                <wp:extent cx="747395" cy="295910"/>
                <wp:effectExtent l="0" t="0" r="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4A17E7" w14:textId="77777777" w:rsidR="00813B4B" w:rsidRPr="00A75351" w:rsidRDefault="00813B4B" w:rsidP="00D7061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75351">
                              <w:rPr>
                                <w:b/>
                                <w:sz w:val="28"/>
                                <w:szCs w:val="28"/>
                              </w:rPr>
                              <w:t>CMUG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5DE0C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37.3pt;margin-top:125.05pt;width:58.85pt;height:23.3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" filled="f" stroked="f">
                <v:textbox style="mso-fit-shape-to-text:t">
                  <w:txbxContent>
                    <w:p w14:paraId="434A17E7" w14:textId="77777777" w:rsidR="00813B4B" w:rsidRPr="00A75351" w:rsidRDefault="00813B4B" w:rsidP="00D7061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75351">
                        <w:rPr>
                          <w:b/>
                          <w:sz w:val="28"/>
                          <w:szCs w:val="28"/>
                        </w:rPr>
                        <w:t>CMUG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E1B8117" wp14:editId="29F6E8B8">
                <wp:simplePos x="0" y="0"/>
                <wp:positionH relativeFrom="margin">
                  <wp:posOffset>13335</wp:posOffset>
                </wp:positionH>
                <wp:positionV relativeFrom="page">
                  <wp:posOffset>1581150</wp:posOffset>
                </wp:positionV>
                <wp:extent cx="747395" cy="295910"/>
                <wp:effectExtent l="0" t="0" r="0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3A77EC" w14:textId="19FDBC04" w:rsidR="00813B4B" w:rsidRPr="00A75351" w:rsidRDefault="00813B4B" w:rsidP="00A90EC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75351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1B8117" id="Text Box 5" o:spid="_x0000_s1027" type="#_x0000_t202" style="position:absolute;margin-left:1.05pt;margin-top:124.5pt;width:58.85pt;height:23.3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" filled="f" stroked="f">
                <v:textbox style="mso-fit-shape-to-text:t">
                  <w:txbxContent>
                    <w:p w14:paraId="713A77EC" w14:textId="19FDBC04" w:rsidR="00813B4B" w:rsidRPr="00A75351" w:rsidRDefault="00813B4B" w:rsidP="00A90EC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75351">
                        <w:rPr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CI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4F3609A" w14:textId="35CD5F09" w:rsidR="00152AEB" w:rsidRDefault="00152AEB" w:rsidP="00EE34B9">
      <w:pPr>
        <w:pStyle w:val="Title"/>
        <w:rPr>
          <w:sz w:val="48"/>
          <w:szCs w:val="48"/>
        </w:rPr>
      </w:pPr>
    </w:p>
    <w:p w14:paraId="5FF136A3" w14:textId="7379EDA7" w:rsidR="00B12B9B" w:rsidRDefault="00B12B9B" w:rsidP="00B12B9B"/>
    <w:p w14:paraId="2B544A47" w14:textId="0D4271AF" w:rsidR="0035749D" w:rsidRDefault="0035749D" w:rsidP="00B12B9B"/>
    <w:p w14:paraId="49100956" w14:textId="77777777" w:rsidR="0035749D" w:rsidRPr="00B12B9B" w:rsidRDefault="0035749D" w:rsidP="00B12B9B"/>
    <w:p w14:paraId="2F02233B" w14:textId="439187A0" w:rsidR="00451D69" w:rsidRPr="00B12B9B" w:rsidRDefault="00152AEB" w:rsidP="00EE34B9">
      <w:pPr>
        <w:pStyle w:val="Title"/>
        <w:rPr>
          <w:b/>
          <w:sz w:val="48"/>
          <w:szCs w:val="48"/>
        </w:rPr>
      </w:pPr>
      <w:r w:rsidRPr="00B12B9B">
        <w:rPr>
          <w:b/>
          <w:sz w:val="48"/>
          <w:szCs w:val="48"/>
        </w:rPr>
        <w:t xml:space="preserve">Report of </w:t>
      </w:r>
      <w:r w:rsidR="00451D69" w:rsidRPr="00B12B9B">
        <w:rPr>
          <w:b/>
          <w:sz w:val="48"/>
          <w:szCs w:val="48"/>
        </w:rPr>
        <w:t xml:space="preserve">CMUG </w:t>
      </w:r>
      <w:r w:rsidRPr="00B12B9B">
        <w:rPr>
          <w:b/>
          <w:sz w:val="48"/>
          <w:szCs w:val="48"/>
        </w:rPr>
        <w:t xml:space="preserve">Integration Meeting </w:t>
      </w:r>
      <w:r w:rsidR="00D64933">
        <w:rPr>
          <w:b/>
          <w:sz w:val="48"/>
          <w:szCs w:val="48"/>
        </w:rPr>
        <w:t>9</w:t>
      </w:r>
    </w:p>
    <w:p w14:paraId="000E6CB3" w14:textId="3F7771A8" w:rsidR="00451D69" w:rsidRPr="0035749D" w:rsidRDefault="00D64933" w:rsidP="00EE34B9">
      <w:pPr>
        <w:pStyle w:val="Subtitle"/>
        <w:rPr>
          <w:sz w:val="24"/>
          <w:szCs w:val="24"/>
        </w:rPr>
      </w:pPr>
      <w:r>
        <w:rPr>
          <w:sz w:val="24"/>
          <w:szCs w:val="24"/>
        </w:rPr>
        <w:t>Barcelona Supercomputing Center, Barcelona, 6-7</w:t>
      </w:r>
      <w:r w:rsidRPr="00D649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 2019</w:t>
      </w:r>
    </w:p>
    <w:p w14:paraId="54446885" w14:textId="1B344B3E" w:rsidR="00B12B9B" w:rsidRDefault="00B12B9B" w:rsidP="00B12B9B"/>
    <w:p w14:paraId="40373FEC" w14:textId="27CC19C3" w:rsidR="0035749D" w:rsidRDefault="0035749D" w:rsidP="00B12B9B"/>
    <w:p w14:paraId="5C050CB4" w14:textId="77777777" w:rsidR="0035749D" w:rsidRPr="00B12B9B" w:rsidRDefault="0035749D" w:rsidP="00B12B9B"/>
    <w:p w14:paraId="52C1F229" w14:textId="77777777" w:rsidR="00523B4D" w:rsidRDefault="00523B4D" w:rsidP="00523B4D">
      <w:pPr>
        <w:pStyle w:val="Participants"/>
        <w:rPr>
          <w:b/>
        </w:rPr>
      </w:pPr>
      <w:bookmarkStart w:id="0" w:name="_Toc526160813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3636"/>
        <w:gridCol w:w="3021"/>
      </w:tblGrid>
      <w:tr w:rsidR="00523B4D" w14:paraId="1665488D" w14:textId="77777777" w:rsidTr="00523B4D">
        <w:tc>
          <w:tcPr>
            <w:tcW w:w="3261" w:type="dxa"/>
          </w:tcPr>
          <w:p w14:paraId="24C28896" w14:textId="148F49E9" w:rsidR="00523B4D" w:rsidRDefault="00523B4D" w:rsidP="00152AEB">
            <w:pPr>
              <w:pStyle w:val="Participants"/>
              <w:spacing w:after="120"/>
              <w:ind w:left="0" w:firstLine="0"/>
              <w:rPr>
                <w:b/>
              </w:rPr>
            </w:pPr>
            <w:r>
              <w:rPr>
                <w:b/>
              </w:rPr>
              <w:t>Accepted by:</w:t>
            </w:r>
          </w:p>
        </w:tc>
        <w:tc>
          <w:tcPr>
            <w:tcW w:w="3636" w:type="dxa"/>
          </w:tcPr>
          <w:p w14:paraId="55FEB9A2" w14:textId="56388D93" w:rsidR="00523B4D" w:rsidRDefault="00523B4D" w:rsidP="00152AEB">
            <w:pPr>
              <w:pStyle w:val="Participants"/>
              <w:spacing w:after="120"/>
              <w:ind w:left="0" w:firstLine="0"/>
              <w:rPr>
                <w:b/>
              </w:rPr>
            </w:pPr>
            <w:r>
              <w:rPr>
                <w:b/>
              </w:rPr>
              <w:t>Institute / project</w:t>
            </w:r>
          </w:p>
        </w:tc>
        <w:tc>
          <w:tcPr>
            <w:tcW w:w="3021" w:type="dxa"/>
          </w:tcPr>
          <w:p w14:paraId="28245F35" w14:textId="236DC19D" w:rsidR="00523B4D" w:rsidRDefault="00523B4D" w:rsidP="00152AEB">
            <w:pPr>
              <w:pStyle w:val="Participants"/>
              <w:spacing w:after="120"/>
              <w:ind w:left="0" w:firstLine="0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523B4D" w14:paraId="4FF676FC" w14:textId="77777777" w:rsidTr="00523B4D">
        <w:tc>
          <w:tcPr>
            <w:tcW w:w="3261" w:type="dxa"/>
          </w:tcPr>
          <w:p w14:paraId="469D09F6" w14:textId="550DBF81" w:rsidR="00523B4D" w:rsidRDefault="00A25E75" w:rsidP="00152AEB">
            <w:pPr>
              <w:pStyle w:val="Participants"/>
              <w:spacing w:after="120"/>
              <w:ind w:left="0" w:firstLine="0"/>
              <w:rPr>
                <w:b/>
              </w:rPr>
            </w:pPr>
            <w:r>
              <w:rPr>
                <w:b/>
              </w:rPr>
              <w:t>Richard Jones</w:t>
            </w:r>
          </w:p>
        </w:tc>
        <w:tc>
          <w:tcPr>
            <w:tcW w:w="3636" w:type="dxa"/>
          </w:tcPr>
          <w:p w14:paraId="1193F9D0" w14:textId="08800364" w:rsidR="00523B4D" w:rsidRDefault="00523B4D" w:rsidP="00152AEB">
            <w:pPr>
              <w:pStyle w:val="Participants"/>
              <w:spacing w:after="120"/>
              <w:ind w:left="0" w:firstLine="0"/>
              <w:rPr>
                <w:b/>
              </w:rPr>
            </w:pPr>
            <w:r>
              <w:rPr>
                <w:b/>
              </w:rPr>
              <w:t>Met Office / CMUG</w:t>
            </w:r>
          </w:p>
        </w:tc>
        <w:tc>
          <w:tcPr>
            <w:tcW w:w="3021" w:type="dxa"/>
          </w:tcPr>
          <w:p w14:paraId="74E35310" w14:textId="77777777" w:rsidR="00523B4D" w:rsidRDefault="00523B4D" w:rsidP="00152AEB">
            <w:pPr>
              <w:pStyle w:val="Participants"/>
              <w:spacing w:after="120"/>
              <w:ind w:left="0" w:firstLine="0"/>
              <w:rPr>
                <w:b/>
              </w:rPr>
            </w:pPr>
          </w:p>
        </w:tc>
      </w:tr>
      <w:tr w:rsidR="00523B4D" w14:paraId="046F04AF" w14:textId="77777777" w:rsidTr="00523B4D">
        <w:tc>
          <w:tcPr>
            <w:tcW w:w="3261" w:type="dxa"/>
          </w:tcPr>
          <w:p w14:paraId="3D3F8A39" w14:textId="70FA0DF4" w:rsidR="00523B4D" w:rsidRDefault="00523B4D" w:rsidP="00152AEB">
            <w:pPr>
              <w:pStyle w:val="Participants"/>
              <w:spacing w:after="120"/>
              <w:ind w:left="0" w:firstLine="0"/>
              <w:rPr>
                <w:b/>
              </w:rPr>
            </w:pPr>
          </w:p>
        </w:tc>
        <w:tc>
          <w:tcPr>
            <w:tcW w:w="3636" w:type="dxa"/>
          </w:tcPr>
          <w:p w14:paraId="49A67D08" w14:textId="56B63991" w:rsidR="00523B4D" w:rsidRDefault="00523B4D" w:rsidP="00152AEB">
            <w:pPr>
              <w:pStyle w:val="Participants"/>
              <w:spacing w:after="120"/>
              <w:ind w:left="0" w:firstLine="0"/>
              <w:rPr>
                <w:b/>
              </w:rPr>
            </w:pPr>
            <w:r>
              <w:rPr>
                <w:b/>
              </w:rPr>
              <w:t>ESA / CMUG</w:t>
            </w:r>
          </w:p>
        </w:tc>
        <w:tc>
          <w:tcPr>
            <w:tcW w:w="3021" w:type="dxa"/>
          </w:tcPr>
          <w:p w14:paraId="13176AF5" w14:textId="77777777" w:rsidR="00523B4D" w:rsidRDefault="00523B4D" w:rsidP="00152AEB">
            <w:pPr>
              <w:pStyle w:val="Participants"/>
              <w:spacing w:after="120"/>
              <w:ind w:left="0" w:firstLine="0"/>
              <w:rPr>
                <w:b/>
              </w:rPr>
            </w:pPr>
          </w:p>
        </w:tc>
      </w:tr>
    </w:tbl>
    <w:p w14:paraId="01345B5E" w14:textId="77777777" w:rsidR="0035749D" w:rsidRDefault="0035749D" w:rsidP="00523B4D">
      <w:pPr>
        <w:pStyle w:val="Participants"/>
        <w:spacing w:before="240" w:after="240"/>
        <w:rPr>
          <w:b/>
        </w:rPr>
      </w:pPr>
    </w:p>
    <w:p w14:paraId="467A664C" w14:textId="563C9A77" w:rsidR="00523B4D" w:rsidRDefault="00523B4D" w:rsidP="54B0BA91">
      <w:pPr>
        <w:pStyle w:val="Participants"/>
        <w:spacing w:before="240" w:after="240"/>
        <w:rPr>
          <w:b/>
          <w:bCs/>
        </w:rPr>
      </w:pPr>
      <w:r w:rsidRPr="6EC922E9">
        <w:rPr>
          <w:b/>
          <w:bCs/>
        </w:rPr>
        <w:t xml:space="preserve">Version </w:t>
      </w:r>
      <w:r w:rsidR="00765F19">
        <w:rPr>
          <w:b/>
          <w:bCs/>
        </w:rPr>
        <w:t>2</w:t>
      </w:r>
      <w:r w:rsidR="00152AEB" w:rsidRPr="6EC922E9">
        <w:rPr>
          <w:b/>
          <w:bCs/>
        </w:rPr>
        <w:t xml:space="preserve">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64933">
        <w:rPr>
          <w:b/>
          <w:bCs/>
        </w:rPr>
        <w:t>1</w:t>
      </w:r>
      <w:r w:rsidR="00765F19">
        <w:rPr>
          <w:b/>
          <w:bCs/>
        </w:rPr>
        <w:t>0</w:t>
      </w:r>
      <w:r w:rsidR="00D64933" w:rsidRPr="00D64933">
        <w:rPr>
          <w:b/>
          <w:bCs/>
          <w:vertAlign w:val="superscript"/>
        </w:rPr>
        <w:t>th</w:t>
      </w:r>
      <w:r w:rsidR="00D64933">
        <w:rPr>
          <w:b/>
          <w:bCs/>
        </w:rPr>
        <w:t xml:space="preserve"> </w:t>
      </w:r>
      <w:r w:rsidR="00765F19">
        <w:rPr>
          <w:b/>
          <w:bCs/>
        </w:rPr>
        <w:t>August</w:t>
      </w:r>
      <w:r w:rsidR="00D64933">
        <w:rPr>
          <w:b/>
          <w:bCs/>
        </w:rPr>
        <w:t xml:space="preserve"> 20</w:t>
      </w:r>
      <w:r w:rsidR="008917C1">
        <w:rPr>
          <w:b/>
          <w:bCs/>
        </w:rPr>
        <w:t>20</w:t>
      </w:r>
    </w:p>
    <w:p w14:paraId="087E846D" w14:textId="49851896" w:rsidR="00152AEB" w:rsidRDefault="00152AEB" w:rsidP="00523B4D">
      <w:pPr>
        <w:pStyle w:val="Participants"/>
        <w:spacing w:before="240" w:after="240"/>
        <w:rPr>
          <w:b/>
        </w:rPr>
      </w:pPr>
    </w:p>
    <w:p w14:paraId="120D0C1C" w14:textId="161D8C7E" w:rsidR="0035749D" w:rsidRDefault="0035749D" w:rsidP="00523B4D">
      <w:pPr>
        <w:pStyle w:val="Participants"/>
        <w:spacing w:before="240" w:after="240"/>
        <w:rPr>
          <w:b/>
        </w:rPr>
      </w:pPr>
    </w:p>
    <w:p w14:paraId="06A36CC2" w14:textId="4B5F1EDE" w:rsidR="0035749D" w:rsidRDefault="0035749D" w:rsidP="00523B4D">
      <w:pPr>
        <w:pStyle w:val="Participants"/>
        <w:spacing w:before="240" w:after="240"/>
        <w:rPr>
          <w:b/>
        </w:rPr>
      </w:pPr>
    </w:p>
    <w:p w14:paraId="1B300E3B" w14:textId="77777777" w:rsidR="0035749D" w:rsidRDefault="0035749D" w:rsidP="00523B4D">
      <w:pPr>
        <w:pStyle w:val="Participants"/>
        <w:spacing w:before="240" w:after="240"/>
        <w:rPr>
          <w:b/>
        </w:rPr>
      </w:pPr>
    </w:p>
    <w:p w14:paraId="3D28CF2C" w14:textId="50092BBC" w:rsidR="0035749D" w:rsidRDefault="0035749D" w:rsidP="00523B4D">
      <w:pPr>
        <w:pStyle w:val="Participants"/>
        <w:spacing w:before="240" w:after="240"/>
        <w:rPr>
          <w:b/>
        </w:rPr>
      </w:pPr>
      <w:r>
        <w:rPr>
          <w:b/>
        </w:rPr>
        <w:t>Lead Author</w:t>
      </w:r>
      <w:r w:rsidR="003826A2">
        <w:rPr>
          <w:b/>
        </w:rPr>
        <w:t>s</w:t>
      </w:r>
      <w:r>
        <w:rPr>
          <w:b/>
        </w:rPr>
        <w:t xml:space="preserve">: </w:t>
      </w:r>
      <w:r>
        <w:rPr>
          <w:b/>
        </w:rPr>
        <w:tab/>
      </w:r>
      <w:r w:rsidR="00D64933">
        <w:rPr>
          <w:b/>
        </w:rPr>
        <w:t>Kate Salmon</w:t>
      </w:r>
      <w:r>
        <w:rPr>
          <w:b/>
        </w:rPr>
        <w:t xml:space="preserve">, </w:t>
      </w:r>
      <w:r w:rsidR="003826A2">
        <w:rPr>
          <w:b/>
        </w:rPr>
        <w:t>Paul van der Linden</w:t>
      </w:r>
      <w:r w:rsidR="00C33B48">
        <w:rPr>
          <w:b/>
        </w:rPr>
        <w:t xml:space="preserve"> &amp; </w:t>
      </w:r>
      <w:r w:rsidR="003826A2">
        <w:rPr>
          <w:b/>
        </w:rPr>
        <w:t>Richard Jones</w:t>
      </w:r>
      <w:r w:rsidR="00C33B48">
        <w:rPr>
          <w:b/>
        </w:rPr>
        <w:t xml:space="preserve">, </w:t>
      </w:r>
      <w:r>
        <w:rPr>
          <w:b/>
        </w:rPr>
        <w:t>Met Office</w:t>
      </w:r>
    </w:p>
    <w:p w14:paraId="136AC737" w14:textId="1386CD4A" w:rsidR="0035749D" w:rsidRDefault="0035749D" w:rsidP="54B0BA91">
      <w:pPr>
        <w:pStyle w:val="Participants"/>
        <w:spacing w:before="240" w:after="240"/>
        <w:rPr>
          <w:b/>
          <w:bCs/>
        </w:rPr>
      </w:pPr>
      <w:r w:rsidRPr="54B0BA91">
        <w:rPr>
          <w:b/>
          <w:bCs/>
        </w:rPr>
        <w:t xml:space="preserve">Contributors: </w:t>
      </w:r>
      <w:r>
        <w:rPr>
          <w:b/>
        </w:rPr>
        <w:tab/>
      </w:r>
      <w:r w:rsidRPr="54B0BA91">
        <w:rPr>
          <w:b/>
          <w:bCs/>
        </w:rPr>
        <w:t>CMUG partners, CCI</w:t>
      </w:r>
      <w:r w:rsidR="00CD34D0">
        <w:rPr>
          <w:b/>
          <w:bCs/>
        </w:rPr>
        <w:t xml:space="preserve"> </w:t>
      </w:r>
      <w:r w:rsidRPr="54B0BA91">
        <w:rPr>
          <w:b/>
          <w:bCs/>
        </w:rPr>
        <w:t>ECV</w:t>
      </w:r>
      <w:r w:rsidR="00CD34D0">
        <w:rPr>
          <w:b/>
          <w:bCs/>
        </w:rPr>
        <w:t xml:space="preserve"> team</w:t>
      </w:r>
      <w:r w:rsidRPr="54B0BA91">
        <w:rPr>
          <w:b/>
          <w:bCs/>
        </w:rPr>
        <w:t xml:space="preserve">s, ESA </w:t>
      </w:r>
    </w:p>
    <w:p w14:paraId="45B83D18" w14:textId="7993A294" w:rsidR="0035749D" w:rsidRDefault="0035749D" w:rsidP="00523B4D">
      <w:pPr>
        <w:pStyle w:val="Participants"/>
        <w:spacing w:before="240" w:after="240"/>
        <w:rPr>
          <w:b/>
        </w:rPr>
      </w:pPr>
    </w:p>
    <w:p w14:paraId="2FD0FC81" w14:textId="77777777" w:rsidR="007C5012" w:rsidRDefault="007C5012" w:rsidP="00523B4D">
      <w:pPr>
        <w:pStyle w:val="Participants"/>
        <w:spacing w:before="240" w:after="240"/>
        <w:rPr>
          <w:b/>
        </w:rPr>
      </w:pPr>
    </w:p>
    <w:p w14:paraId="6C9B6218" w14:textId="77777777" w:rsidR="54B0BA91" w:rsidRDefault="54B0BA91" w:rsidP="54B0BA91">
      <w:pPr>
        <w:pStyle w:val="Participants"/>
        <w:spacing w:before="240" w:after="240"/>
        <w:ind w:left="0" w:firstLine="0"/>
      </w:pPr>
      <w:r>
        <w:rPr>
          <w:noProof/>
          <w:lang w:eastAsia="en-GB"/>
        </w:rPr>
        <w:drawing>
          <wp:inline distT="0" distB="0" distL="0" distR="0" wp14:anchorId="0D365419" wp14:editId="5A023D73">
            <wp:extent cx="6015790" cy="1190625"/>
            <wp:effectExtent l="0" t="0" r="0" b="0"/>
            <wp:docPr id="2704323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79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E3D75" w14:textId="77777777" w:rsidR="0035749D" w:rsidRDefault="0035749D" w:rsidP="00523B4D">
      <w:pPr>
        <w:pStyle w:val="Participants"/>
        <w:spacing w:before="240" w:after="240"/>
        <w:rPr>
          <w:b/>
        </w:rPr>
      </w:pPr>
    </w:p>
    <w:p w14:paraId="0C99783C" w14:textId="1039612B" w:rsidR="54B0BA91" w:rsidRDefault="54B0BA91" w:rsidP="54B0BA91">
      <w:pPr>
        <w:pStyle w:val="Participants"/>
        <w:spacing w:before="240" w:after="240"/>
        <w:jc w:val="right"/>
      </w:pPr>
    </w:p>
    <w:p w14:paraId="66573814" w14:textId="15D674E3" w:rsidR="0035749D" w:rsidRDefault="0035749D" w:rsidP="00CD34D0">
      <w:pPr>
        <w:pStyle w:val="Participants"/>
        <w:spacing w:before="240" w:after="240"/>
        <w:ind w:left="0" w:firstLine="0"/>
        <w:rPr>
          <w:b/>
        </w:rPr>
      </w:pPr>
    </w:p>
    <w:sdt>
      <w:sdtPr>
        <w:rPr>
          <w:rFonts w:ascii="Arial" w:eastAsiaTheme="minorHAnsi" w:hAnsi="Arial" w:cs="Arial"/>
          <w:color w:val="auto"/>
          <w:sz w:val="20"/>
          <w:szCs w:val="22"/>
          <w:lang w:val="en-GB"/>
        </w:rPr>
        <w:id w:val="172647737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293C1C4" w14:textId="77777777" w:rsidR="000C254E" w:rsidRDefault="000C254E" w:rsidP="6A0BB4F4">
          <w:pPr>
            <w:pStyle w:val="TOCHeading"/>
            <w:rPr>
              <w:rFonts w:ascii="Arial" w:eastAsiaTheme="minorEastAsia" w:hAnsi="Arial" w:cs="Arial"/>
              <w:color w:val="auto"/>
              <w:sz w:val="20"/>
              <w:szCs w:val="20"/>
              <w:lang w:val="en-GB"/>
            </w:rPr>
          </w:pPr>
        </w:p>
        <w:p w14:paraId="1B8F243A" w14:textId="2ACCEC58" w:rsidR="0001144A" w:rsidRDefault="0001144A">
          <w:pPr>
            <w:pStyle w:val="TOCHeading"/>
          </w:pPr>
          <w:r>
            <w:t>Table of Contents</w:t>
          </w:r>
        </w:p>
        <w:p w14:paraId="5D4A781C" w14:textId="2721000F" w:rsidR="00202865" w:rsidRDefault="0001144A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30165964" w:history="1">
            <w:r w:rsidR="00202865" w:rsidRPr="00777E7D">
              <w:rPr>
                <w:rStyle w:val="Hyperlink"/>
                <w:noProof/>
              </w:rPr>
              <w:t>1. Introduction</w:t>
            </w:r>
            <w:r w:rsidR="00202865">
              <w:rPr>
                <w:noProof/>
                <w:webHidden/>
              </w:rPr>
              <w:tab/>
            </w:r>
            <w:r w:rsidR="00202865">
              <w:rPr>
                <w:noProof/>
                <w:webHidden/>
              </w:rPr>
              <w:fldChar w:fldCharType="begin"/>
            </w:r>
            <w:r w:rsidR="00202865">
              <w:rPr>
                <w:noProof/>
                <w:webHidden/>
              </w:rPr>
              <w:instrText xml:space="preserve"> PAGEREF _Toc30165964 \h </w:instrText>
            </w:r>
            <w:r w:rsidR="00202865">
              <w:rPr>
                <w:noProof/>
                <w:webHidden/>
              </w:rPr>
            </w:r>
            <w:r w:rsidR="00202865">
              <w:rPr>
                <w:noProof/>
                <w:webHidden/>
              </w:rPr>
              <w:fldChar w:fldCharType="separate"/>
            </w:r>
            <w:r w:rsidR="00202865">
              <w:rPr>
                <w:noProof/>
                <w:webHidden/>
              </w:rPr>
              <w:t>3</w:t>
            </w:r>
            <w:r w:rsidR="00202865">
              <w:rPr>
                <w:noProof/>
                <w:webHidden/>
              </w:rPr>
              <w:fldChar w:fldCharType="end"/>
            </w:r>
          </w:hyperlink>
        </w:p>
        <w:p w14:paraId="0CEEC3B6" w14:textId="04D1C615" w:rsidR="00202865" w:rsidRDefault="00813B4B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30165965" w:history="1">
            <w:r w:rsidR="00202865" w:rsidRPr="00777E7D">
              <w:rPr>
                <w:rStyle w:val="Hyperlink"/>
                <w:noProof/>
              </w:rPr>
              <w:t>2. Aims of the meeting</w:t>
            </w:r>
            <w:r w:rsidR="00202865">
              <w:rPr>
                <w:noProof/>
                <w:webHidden/>
              </w:rPr>
              <w:tab/>
            </w:r>
            <w:r w:rsidR="00202865">
              <w:rPr>
                <w:noProof/>
                <w:webHidden/>
              </w:rPr>
              <w:fldChar w:fldCharType="begin"/>
            </w:r>
            <w:r w:rsidR="00202865">
              <w:rPr>
                <w:noProof/>
                <w:webHidden/>
              </w:rPr>
              <w:instrText xml:space="preserve"> PAGEREF _Toc30165965 \h </w:instrText>
            </w:r>
            <w:r w:rsidR="00202865">
              <w:rPr>
                <w:noProof/>
                <w:webHidden/>
              </w:rPr>
            </w:r>
            <w:r w:rsidR="00202865">
              <w:rPr>
                <w:noProof/>
                <w:webHidden/>
              </w:rPr>
              <w:fldChar w:fldCharType="separate"/>
            </w:r>
            <w:r w:rsidR="00202865">
              <w:rPr>
                <w:noProof/>
                <w:webHidden/>
              </w:rPr>
              <w:t>3</w:t>
            </w:r>
            <w:r w:rsidR="00202865">
              <w:rPr>
                <w:noProof/>
                <w:webHidden/>
              </w:rPr>
              <w:fldChar w:fldCharType="end"/>
            </w:r>
          </w:hyperlink>
        </w:p>
        <w:p w14:paraId="3ED6C20F" w14:textId="3096993B" w:rsidR="00202865" w:rsidRDefault="00813B4B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30165966" w:history="1">
            <w:r w:rsidR="00202865" w:rsidRPr="00777E7D">
              <w:rPr>
                <w:rStyle w:val="Hyperlink"/>
                <w:noProof/>
              </w:rPr>
              <w:t>3. Presentations</w:t>
            </w:r>
            <w:r w:rsidR="00202865">
              <w:rPr>
                <w:noProof/>
                <w:webHidden/>
              </w:rPr>
              <w:tab/>
            </w:r>
            <w:r w:rsidR="00202865">
              <w:rPr>
                <w:noProof/>
                <w:webHidden/>
              </w:rPr>
              <w:fldChar w:fldCharType="begin"/>
            </w:r>
            <w:r w:rsidR="00202865">
              <w:rPr>
                <w:noProof/>
                <w:webHidden/>
              </w:rPr>
              <w:instrText xml:space="preserve"> PAGEREF _Toc30165966 \h </w:instrText>
            </w:r>
            <w:r w:rsidR="00202865">
              <w:rPr>
                <w:noProof/>
                <w:webHidden/>
              </w:rPr>
            </w:r>
            <w:r w:rsidR="00202865">
              <w:rPr>
                <w:noProof/>
                <w:webHidden/>
              </w:rPr>
              <w:fldChar w:fldCharType="separate"/>
            </w:r>
            <w:r w:rsidR="00202865">
              <w:rPr>
                <w:noProof/>
                <w:webHidden/>
              </w:rPr>
              <w:t>4</w:t>
            </w:r>
            <w:r w:rsidR="00202865">
              <w:rPr>
                <w:noProof/>
                <w:webHidden/>
              </w:rPr>
              <w:fldChar w:fldCharType="end"/>
            </w:r>
          </w:hyperlink>
        </w:p>
        <w:p w14:paraId="4FDF81FB" w14:textId="359D5D89" w:rsidR="00202865" w:rsidRDefault="00813B4B">
          <w:pPr>
            <w:pStyle w:val="TOC2"/>
            <w:rPr>
              <w:rFonts w:asciiTheme="minorHAnsi" w:eastAsiaTheme="minorEastAsia" w:hAnsiTheme="minorHAnsi" w:cstheme="minorBidi"/>
              <w:b w:val="0"/>
              <w:sz w:val="22"/>
              <w:lang w:eastAsia="en-GB"/>
            </w:rPr>
          </w:pPr>
          <w:hyperlink w:anchor="_Toc30165967" w:history="1">
            <w:r w:rsidR="00202865" w:rsidRPr="00777E7D">
              <w:rPr>
                <w:rStyle w:val="Hyperlink"/>
              </w:rPr>
              <w:t>3.1 Meeting aims and Keynote presentation</w:t>
            </w:r>
            <w:r w:rsidR="00202865">
              <w:rPr>
                <w:webHidden/>
              </w:rPr>
              <w:tab/>
            </w:r>
            <w:r w:rsidR="00202865">
              <w:rPr>
                <w:webHidden/>
              </w:rPr>
              <w:fldChar w:fldCharType="begin"/>
            </w:r>
            <w:r w:rsidR="00202865">
              <w:rPr>
                <w:webHidden/>
              </w:rPr>
              <w:instrText xml:space="preserve"> PAGEREF _Toc30165967 \h </w:instrText>
            </w:r>
            <w:r w:rsidR="00202865">
              <w:rPr>
                <w:webHidden/>
              </w:rPr>
            </w:r>
            <w:r w:rsidR="00202865">
              <w:rPr>
                <w:webHidden/>
              </w:rPr>
              <w:fldChar w:fldCharType="separate"/>
            </w:r>
            <w:r w:rsidR="00202865">
              <w:rPr>
                <w:webHidden/>
              </w:rPr>
              <w:t>4</w:t>
            </w:r>
            <w:r w:rsidR="00202865">
              <w:rPr>
                <w:webHidden/>
              </w:rPr>
              <w:fldChar w:fldCharType="end"/>
            </w:r>
          </w:hyperlink>
        </w:p>
        <w:p w14:paraId="4C8A4D6E" w14:textId="30E02850" w:rsidR="00202865" w:rsidRDefault="00813B4B">
          <w:pPr>
            <w:pStyle w:val="TOC2"/>
            <w:rPr>
              <w:rFonts w:asciiTheme="minorHAnsi" w:eastAsiaTheme="minorEastAsia" w:hAnsiTheme="minorHAnsi" w:cstheme="minorBidi"/>
              <w:b w:val="0"/>
              <w:sz w:val="22"/>
              <w:lang w:eastAsia="en-GB"/>
            </w:rPr>
          </w:pPr>
          <w:hyperlink w:anchor="_Toc30165968" w:history="1">
            <w:r w:rsidR="00202865" w:rsidRPr="00777E7D">
              <w:rPr>
                <w:rStyle w:val="Hyperlink"/>
              </w:rPr>
              <w:t>3.2 CMUG results to date</w:t>
            </w:r>
            <w:r w:rsidR="00202865">
              <w:rPr>
                <w:webHidden/>
              </w:rPr>
              <w:tab/>
            </w:r>
            <w:r w:rsidR="00202865">
              <w:rPr>
                <w:webHidden/>
              </w:rPr>
              <w:fldChar w:fldCharType="begin"/>
            </w:r>
            <w:r w:rsidR="00202865">
              <w:rPr>
                <w:webHidden/>
              </w:rPr>
              <w:instrText xml:space="preserve"> PAGEREF _Toc30165968 \h </w:instrText>
            </w:r>
            <w:r w:rsidR="00202865">
              <w:rPr>
                <w:webHidden/>
              </w:rPr>
            </w:r>
            <w:r w:rsidR="00202865">
              <w:rPr>
                <w:webHidden/>
              </w:rPr>
              <w:fldChar w:fldCharType="separate"/>
            </w:r>
            <w:r w:rsidR="00202865">
              <w:rPr>
                <w:webHidden/>
              </w:rPr>
              <w:t>4</w:t>
            </w:r>
            <w:r w:rsidR="00202865">
              <w:rPr>
                <w:webHidden/>
              </w:rPr>
              <w:fldChar w:fldCharType="end"/>
            </w:r>
          </w:hyperlink>
        </w:p>
        <w:p w14:paraId="70C9473B" w14:textId="42C2F9DE" w:rsidR="00202865" w:rsidRDefault="00813B4B">
          <w:pPr>
            <w:pStyle w:val="TOC2"/>
            <w:rPr>
              <w:rFonts w:asciiTheme="minorHAnsi" w:eastAsiaTheme="minorEastAsia" w:hAnsiTheme="minorHAnsi" w:cstheme="minorBidi"/>
              <w:b w:val="0"/>
              <w:sz w:val="22"/>
              <w:lang w:eastAsia="en-GB"/>
            </w:rPr>
          </w:pPr>
          <w:hyperlink w:anchor="_Toc30165969" w:history="1">
            <w:r w:rsidR="00202865" w:rsidRPr="00777E7D">
              <w:rPr>
                <w:rStyle w:val="Hyperlink"/>
              </w:rPr>
              <w:t>3.3 Project results and Initiatives relevant to CCI</w:t>
            </w:r>
            <w:r w:rsidR="00202865">
              <w:rPr>
                <w:webHidden/>
              </w:rPr>
              <w:tab/>
            </w:r>
            <w:r w:rsidR="00202865">
              <w:rPr>
                <w:webHidden/>
              </w:rPr>
              <w:fldChar w:fldCharType="begin"/>
            </w:r>
            <w:r w:rsidR="00202865">
              <w:rPr>
                <w:webHidden/>
              </w:rPr>
              <w:instrText xml:space="preserve"> PAGEREF _Toc30165969 \h </w:instrText>
            </w:r>
            <w:r w:rsidR="00202865">
              <w:rPr>
                <w:webHidden/>
              </w:rPr>
            </w:r>
            <w:r w:rsidR="00202865">
              <w:rPr>
                <w:webHidden/>
              </w:rPr>
              <w:fldChar w:fldCharType="separate"/>
            </w:r>
            <w:r w:rsidR="00202865">
              <w:rPr>
                <w:webHidden/>
              </w:rPr>
              <w:t>5</w:t>
            </w:r>
            <w:r w:rsidR="00202865">
              <w:rPr>
                <w:webHidden/>
              </w:rPr>
              <w:fldChar w:fldCharType="end"/>
            </w:r>
          </w:hyperlink>
        </w:p>
        <w:p w14:paraId="74BE8D34" w14:textId="2AD690DE" w:rsidR="00202865" w:rsidRDefault="00813B4B">
          <w:pPr>
            <w:pStyle w:val="TOC2"/>
            <w:rPr>
              <w:rFonts w:asciiTheme="minorHAnsi" w:eastAsiaTheme="minorEastAsia" w:hAnsiTheme="minorHAnsi" w:cstheme="minorBidi"/>
              <w:b w:val="0"/>
              <w:sz w:val="22"/>
              <w:lang w:eastAsia="en-GB"/>
            </w:rPr>
          </w:pPr>
          <w:hyperlink w:anchor="_Toc30165970" w:history="1">
            <w:r w:rsidR="00202865" w:rsidRPr="00777E7D">
              <w:rPr>
                <w:rStyle w:val="Hyperlink"/>
              </w:rPr>
              <w:t>3.4 Climate Services and data</w:t>
            </w:r>
            <w:r w:rsidR="00202865">
              <w:rPr>
                <w:webHidden/>
              </w:rPr>
              <w:tab/>
            </w:r>
            <w:r w:rsidR="00202865">
              <w:rPr>
                <w:webHidden/>
              </w:rPr>
              <w:fldChar w:fldCharType="begin"/>
            </w:r>
            <w:r w:rsidR="00202865">
              <w:rPr>
                <w:webHidden/>
              </w:rPr>
              <w:instrText xml:space="preserve"> PAGEREF _Toc30165970 \h </w:instrText>
            </w:r>
            <w:r w:rsidR="00202865">
              <w:rPr>
                <w:webHidden/>
              </w:rPr>
            </w:r>
            <w:r w:rsidR="00202865">
              <w:rPr>
                <w:webHidden/>
              </w:rPr>
              <w:fldChar w:fldCharType="separate"/>
            </w:r>
            <w:r w:rsidR="00202865">
              <w:rPr>
                <w:webHidden/>
              </w:rPr>
              <w:t>6</w:t>
            </w:r>
            <w:r w:rsidR="00202865">
              <w:rPr>
                <w:webHidden/>
              </w:rPr>
              <w:fldChar w:fldCharType="end"/>
            </w:r>
          </w:hyperlink>
        </w:p>
        <w:p w14:paraId="4D3BFDF3" w14:textId="40CD45EA" w:rsidR="00202865" w:rsidRDefault="00813B4B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30165971" w:history="1">
            <w:r w:rsidR="00202865" w:rsidRPr="00777E7D">
              <w:rPr>
                <w:rStyle w:val="Hyperlink"/>
                <w:noProof/>
              </w:rPr>
              <w:t>4. Actions, Agreements and Issues</w:t>
            </w:r>
            <w:r w:rsidR="00202865">
              <w:rPr>
                <w:noProof/>
                <w:webHidden/>
              </w:rPr>
              <w:tab/>
            </w:r>
            <w:r w:rsidR="00202865">
              <w:rPr>
                <w:noProof/>
                <w:webHidden/>
              </w:rPr>
              <w:fldChar w:fldCharType="begin"/>
            </w:r>
            <w:r w:rsidR="00202865">
              <w:rPr>
                <w:noProof/>
                <w:webHidden/>
              </w:rPr>
              <w:instrText xml:space="preserve"> PAGEREF _Toc30165971 \h </w:instrText>
            </w:r>
            <w:r w:rsidR="00202865">
              <w:rPr>
                <w:noProof/>
                <w:webHidden/>
              </w:rPr>
            </w:r>
            <w:r w:rsidR="00202865">
              <w:rPr>
                <w:noProof/>
                <w:webHidden/>
              </w:rPr>
              <w:fldChar w:fldCharType="separate"/>
            </w:r>
            <w:r w:rsidR="00202865">
              <w:rPr>
                <w:noProof/>
                <w:webHidden/>
              </w:rPr>
              <w:t>7</w:t>
            </w:r>
            <w:r w:rsidR="00202865">
              <w:rPr>
                <w:noProof/>
                <w:webHidden/>
              </w:rPr>
              <w:fldChar w:fldCharType="end"/>
            </w:r>
          </w:hyperlink>
        </w:p>
        <w:p w14:paraId="118A2913" w14:textId="69F7BF76" w:rsidR="00202865" w:rsidRDefault="00813B4B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30165972" w:history="1">
            <w:r w:rsidR="00202865" w:rsidRPr="00777E7D">
              <w:rPr>
                <w:rStyle w:val="Hyperlink"/>
                <w:noProof/>
              </w:rPr>
              <w:t>5. Climate Science Working Group Session</w:t>
            </w:r>
            <w:r w:rsidR="00202865">
              <w:rPr>
                <w:noProof/>
                <w:webHidden/>
              </w:rPr>
              <w:tab/>
            </w:r>
            <w:r w:rsidR="00202865">
              <w:rPr>
                <w:noProof/>
                <w:webHidden/>
              </w:rPr>
              <w:fldChar w:fldCharType="begin"/>
            </w:r>
            <w:r w:rsidR="00202865">
              <w:rPr>
                <w:noProof/>
                <w:webHidden/>
              </w:rPr>
              <w:instrText xml:space="preserve"> PAGEREF _Toc30165972 \h </w:instrText>
            </w:r>
            <w:r w:rsidR="00202865">
              <w:rPr>
                <w:noProof/>
                <w:webHidden/>
              </w:rPr>
            </w:r>
            <w:r w:rsidR="00202865">
              <w:rPr>
                <w:noProof/>
                <w:webHidden/>
              </w:rPr>
              <w:fldChar w:fldCharType="separate"/>
            </w:r>
            <w:r w:rsidR="00202865">
              <w:rPr>
                <w:noProof/>
                <w:webHidden/>
              </w:rPr>
              <w:t>8</w:t>
            </w:r>
            <w:r w:rsidR="00202865">
              <w:rPr>
                <w:noProof/>
                <w:webHidden/>
              </w:rPr>
              <w:fldChar w:fldCharType="end"/>
            </w:r>
          </w:hyperlink>
        </w:p>
        <w:p w14:paraId="7C56708D" w14:textId="045A0ED9" w:rsidR="00202865" w:rsidRDefault="00813B4B">
          <w:pPr>
            <w:pStyle w:val="TOC2"/>
            <w:rPr>
              <w:rFonts w:asciiTheme="minorHAnsi" w:eastAsiaTheme="minorEastAsia" w:hAnsiTheme="minorHAnsi" w:cstheme="minorBidi"/>
              <w:b w:val="0"/>
              <w:sz w:val="22"/>
              <w:lang w:eastAsia="en-GB"/>
            </w:rPr>
          </w:pPr>
          <w:hyperlink w:anchor="_Toc30165973" w:history="1">
            <w:r w:rsidR="00202865" w:rsidRPr="00777E7D">
              <w:rPr>
                <w:rStyle w:val="Hyperlink"/>
              </w:rPr>
              <w:t>5.1  ECV interactions exercise</w:t>
            </w:r>
            <w:r w:rsidR="00202865">
              <w:rPr>
                <w:webHidden/>
              </w:rPr>
              <w:tab/>
            </w:r>
            <w:r w:rsidR="00202865">
              <w:rPr>
                <w:webHidden/>
              </w:rPr>
              <w:fldChar w:fldCharType="begin"/>
            </w:r>
            <w:r w:rsidR="00202865">
              <w:rPr>
                <w:webHidden/>
              </w:rPr>
              <w:instrText xml:space="preserve"> PAGEREF _Toc30165973 \h </w:instrText>
            </w:r>
            <w:r w:rsidR="00202865">
              <w:rPr>
                <w:webHidden/>
              </w:rPr>
            </w:r>
            <w:r w:rsidR="00202865">
              <w:rPr>
                <w:webHidden/>
              </w:rPr>
              <w:fldChar w:fldCharType="separate"/>
            </w:r>
            <w:r w:rsidR="00202865">
              <w:rPr>
                <w:webHidden/>
              </w:rPr>
              <w:t>8</w:t>
            </w:r>
            <w:r w:rsidR="00202865">
              <w:rPr>
                <w:webHidden/>
              </w:rPr>
              <w:fldChar w:fldCharType="end"/>
            </w:r>
          </w:hyperlink>
        </w:p>
        <w:p w14:paraId="1B28C956" w14:textId="5BEEF57F" w:rsidR="00202865" w:rsidRDefault="00813B4B">
          <w:pPr>
            <w:pStyle w:val="TOC2"/>
            <w:rPr>
              <w:rFonts w:asciiTheme="minorHAnsi" w:eastAsiaTheme="minorEastAsia" w:hAnsiTheme="minorHAnsi" w:cstheme="minorBidi"/>
              <w:b w:val="0"/>
              <w:sz w:val="22"/>
              <w:lang w:eastAsia="en-GB"/>
            </w:rPr>
          </w:pPr>
          <w:hyperlink w:anchor="_Toc30165974" w:history="1">
            <w:r w:rsidR="00202865" w:rsidRPr="00777E7D">
              <w:rPr>
                <w:rStyle w:val="Hyperlink"/>
              </w:rPr>
              <w:t>5.2. Breakout discussion groups</w:t>
            </w:r>
            <w:r w:rsidR="00202865">
              <w:rPr>
                <w:webHidden/>
              </w:rPr>
              <w:tab/>
            </w:r>
            <w:r w:rsidR="00202865">
              <w:rPr>
                <w:webHidden/>
              </w:rPr>
              <w:fldChar w:fldCharType="begin"/>
            </w:r>
            <w:r w:rsidR="00202865">
              <w:rPr>
                <w:webHidden/>
              </w:rPr>
              <w:instrText xml:space="preserve"> PAGEREF _Toc30165974 \h </w:instrText>
            </w:r>
            <w:r w:rsidR="00202865">
              <w:rPr>
                <w:webHidden/>
              </w:rPr>
            </w:r>
            <w:r w:rsidR="00202865">
              <w:rPr>
                <w:webHidden/>
              </w:rPr>
              <w:fldChar w:fldCharType="separate"/>
            </w:r>
            <w:r w:rsidR="00202865">
              <w:rPr>
                <w:webHidden/>
              </w:rPr>
              <w:t>9</w:t>
            </w:r>
            <w:r w:rsidR="00202865">
              <w:rPr>
                <w:webHidden/>
              </w:rPr>
              <w:fldChar w:fldCharType="end"/>
            </w:r>
          </w:hyperlink>
        </w:p>
        <w:p w14:paraId="06C0A251" w14:textId="4A7B3787" w:rsidR="00202865" w:rsidRDefault="00813B4B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30165975" w:history="1">
            <w:r w:rsidR="00202865" w:rsidRPr="00777E7D">
              <w:rPr>
                <w:rStyle w:val="Hyperlink"/>
                <w:noProof/>
              </w:rPr>
              <w:t>5. Output from Science Leads Session</w:t>
            </w:r>
            <w:r w:rsidR="00202865">
              <w:rPr>
                <w:noProof/>
                <w:webHidden/>
              </w:rPr>
              <w:tab/>
            </w:r>
            <w:r w:rsidR="00202865">
              <w:rPr>
                <w:noProof/>
                <w:webHidden/>
              </w:rPr>
              <w:fldChar w:fldCharType="begin"/>
            </w:r>
            <w:r w:rsidR="00202865">
              <w:rPr>
                <w:noProof/>
                <w:webHidden/>
              </w:rPr>
              <w:instrText xml:space="preserve"> PAGEREF _Toc30165975 \h </w:instrText>
            </w:r>
            <w:r w:rsidR="00202865">
              <w:rPr>
                <w:noProof/>
                <w:webHidden/>
              </w:rPr>
            </w:r>
            <w:r w:rsidR="00202865">
              <w:rPr>
                <w:noProof/>
                <w:webHidden/>
              </w:rPr>
              <w:fldChar w:fldCharType="separate"/>
            </w:r>
            <w:r w:rsidR="00202865">
              <w:rPr>
                <w:noProof/>
                <w:webHidden/>
              </w:rPr>
              <w:t>14</w:t>
            </w:r>
            <w:r w:rsidR="00202865">
              <w:rPr>
                <w:noProof/>
                <w:webHidden/>
              </w:rPr>
              <w:fldChar w:fldCharType="end"/>
            </w:r>
          </w:hyperlink>
        </w:p>
        <w:p w14:paraId="271FA823" w14:textId="73E7CB74" w:rsidR="00202865" w:rsidRDefault="00813B4B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30165976" w:history="1">
            <w:r w:rsidR="00202865" w:rsidRPr="00777E7D">
              <w:rPr>
                <w:rStyle w:val="Hyperlink"/>
                <w:noProof/>
              </w:rPr>
              <w:t>Annex 1: Programme</w:t>
            </w:r>
            <w:r w:rsidR="00202865">
              <w:rPr>
                <w:noProof/>
                <w:webHidden/>
              </w:rPr>
              <w:tab/>
            </w:r>
            <w:r w:rsidR="00202865">
              <w:rPr>
                <w:noProof/>
                <w:webHidden/>
              </w:rPr>
              <w:fldChar w:fldCharType="begin"/>
            </w:r>
            <w:r w:rsidR="00202865">
              <w:rPr>
                <w:noProof/>
                <w:webHidden/>
              </w:rPr>
              <w:instrText xml:space="preserve"> PAGEREF _Toc30165976 \h </w:instrText>
            </w:r>
            <w:r w:rsidR="00202865">
              <w:rPr>
                <w:noProof/>
                <w:webHidden/>
              </w:rPr>
            </w:r>
            <w:r w:rsidR="00202865">
              <w:rPr>
                <w:noProof/>
                <w:webHidden/>
              </w:rPr>
              <w:fldChar w:fldCharType="separate"/>
            </w:r>
            <w:r w:rsidR="00202865">
              <w:rPr>
                <w:noProof/>
                <w:webHidden/>
              </w:rPr>
              <w:t>16</w:t>
            </w:r>
            <w:r w:rsidR="00202865">
              <w:rPr>
                <w:noProof/>
                <w:webHidden/>
              </w:rPr>
              <w:fldChar w:fldCharType="end"/>
            </w:r>
          </w:hyperlink>
        </w:p>
        <w:p w14:paraId="04820EBA" w14:textId="1DB716DE" w:rsidR="00202865" w:rsidRDefault="00813B4B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30165977" w:history="1">
            <w:r w:rsidR="00202865" w:rsidRPr="00777E7D">
              <w:rPr>
                <w:rStyle w:val="Hyperlink"/>
                <w:noProof/>
              </w:rPr>
              <w:t>Annex 2: Presentations</w:t>
            </w:r>
            <w:r w:rsidR="00202865">
              <w:rPr>
                <w:noProof/>
                <w:webHidden/>
              </w:rPr>
              <w:tab/>
            </w:r>
            <w:r w:rsidR="00202865">
              <w:rPr>
                <w:noProof/>
                <w:webHidden/>
              </w:rPr>
              <w:fldChar w:fldCharType="begin"/>
            </w:r>
            <w:r w:rsidR="00202865">
              <w:rPr>
                <w:noProof/>
                <w:webHidden/>
              </w:rPr>
              <w:instrText xml:space="preserve"> PAGEREF _Toc30165977 \h </w:instrText>
            </w:r>
            <w:r w:rsidR="00202865">
              <w:rPr>
                <w:noProof/>
                <w:webHidden/>
              </w:rPr>
            </w:r>
            <w:r w:rsidR="00202865">
              <w:rPr>
                <w:noProof/>
                <w:webHidden/>
              </w:rPr>
              <w:fldChar w:fldCharType="separate"/>
            </w:r>
            <w:r w:rsidR="00202865">
              <w:rPr>
                <w:noProof/>
                <w:webHidden/>
              </w:rPr>
              <w:t>18</w:t>
            </w:r>
            <w:r w:rsidR="00202865">
              <w:rPr>
                <w:noProof/>
                <w:webHidden/>
              </w:rPr>
              <w:fldChar w:fldCharType="end"/>
            </w:r>
          </w:hyperlink>
        </w:p>
        <w:p w14:paraId="0C7B980A" w14:textId="0B053CF8" w:rsidR="00202865" w:rsidRDefault="00813B4B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30165978" w:history="1">
            <w:r w:rsidR="00202865" w:rsidRPr="00777E7D">
              <w:rPr>
                <w:rStyle w:val="Hyperlink"/>
                <w:noProof/>
              </w:rPr>
              <w:t>Annex 3: Registered Attendees</w:t>
            </w:r>
            <w:r w:rsidR="00202865">
              <w:rPr>
                <w:noProof/>
                <w:webHidden/>
              </w:rPr>
              <w:tab/>
            </w:r>
            <w:r w:rsidR="00202865">
              <w:rPr>
                <w:noProof/>
                <w:webHidden/>
              </w:rPr>
              <w:fldChar w:fldCharType="begin"/>
            </w:r>
            <w:r w:rsidR="00202865">
              <w:rPr>
                <w:noProof/>
                <w:webHidden/>
              </w:rPr>
              <w:instrText xml:space="preserve"> PAGEREF _Toc30165978 \h </w:instrText>
            </w:r>
            <w:r w:rsidR="00202865">
              <w:rPr>
                <w:noProof/>
                <w:webHidden/>
              </w:rPr>
            </w:r>
            <w:r w:rsidR="00202865">
              <w:rPr>
                <w:noProof/>
                <w:webHidden/>
              </w:rPr>
              <w:fldChar w:fldCharType="separate"/>
            </w:r>
            <w:r w:rsidR="00202865">
              <w:rPr>
                <w:noProof/>
                <w:webHidden/>
              </w:rPr>
              <w:t>19</w:t>
            </w:r>
            <w:r w:rsidR="00202865">
              <w:rPr>
                <w:noProof/>
                <w:webHidden/>
              </w:rPr>
              <w:fldChar w:fldCharType="end"/>
            </w:r>
          </w:hyperlink>
        </w:p>
        <w:p w14:paraId="7C848063" w14:textId="74DE28A0" w:rsidR="00202865" w:rsidRDefault="00813B4B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30165979" w:history="1">
            <w:r w:rsidR="00202865" w:rsidRPr="00777E7D">
              <w:rPr>
                <w:rStyle w:val="Hyperlink"/>
                <w:noProof/>
              </w:rPr>
              <w:t>Annex 4: Feedback from Integration Meeting</w:t>
            </w:r>
            <w:r w:rsidR="00202865">
              <w:rPr>
                <w:noProof/>
                <w:webHidden/>
              </w:rPr>
              <w:tab/>
            </w:r>
            <w:r w:rsidR="00202865">
              <w:rPr>
                <w:noProof/>
                <w:webHidden/>
              </w:rPr>
              <w:fldChar w:fldCharType="begin"/>
            </w:r>
            <w:r w:rsidR="00202865">
              <w:rPr>
                <w:noProof/>
                <w:webHidden/>
              </w:rPr>
              <w:instrText xml:space="preserve"> PAGEREF _Toc30165979 \h </w:instrText>
            </w:r>
            <w:r w:rsidR="00202865">
              <w:rPr>
                <w:noProof/>
                <w:webHidden/>
              </w:rPr>
            </w:r>
            <w:r w:rsidR="00202865">
              <w:rPr>
                <w:noProof/>
                <w:webHidden/>
              </w:rPr>
              <w:fldChar w:fldCharType="separate"/>
            </w:r>
            <w:r w:rsidR="00202865">
              <w:rPr>
                <w:noProof/>
                <w:webHidden/>
              </w:rPr>
              <w:t>21</w:t>
            </w:r>
            <w:r w:rsidR="00202865">
              <w:rPr>
                <w:noProof/>
                <w:webHidden/>
              </w:rPr>
              <w:fldChar w:fldCharType="end"/>
            </w:r>
          </w:hyperlink>
        </w:p>
        <w:p w14:paraId="5D6D8FFF" w14:textId="2367B9AA" w:rsidR="0001144A" w:rsidRDefault="0001144A">
          <w:r>
            <w:rPr>
              <w:b/>
              <w:bCs/>
              <w:noProof/>
            </w:rPr>
            <w:fldChar w:fldCharType="end"/>
          </w:r>
        </w:p>
      </w:sdtContent>
    </w:sdt>
    <w:p w14:paraId="0822DBAD" w14:textId="3E300D10" w:rsidR="0035749D" w:rsidRDefault="0035749D" w:rsidP="00523B4D">
      <w:pPr>
        <w:pStyle w:val="Participants"/>
        <w:spacing w:before="240" w:after="240"/>
        <w:rPr>
          <w:b/>
        </w:rPr>
      </w:pPr>
    </w:p>
    <w:p w14:paraId="597CD553" w14:textId="2B3404BB" w:rsidR="0035749D" w:rsidRDefault="0035749D" w:rsidP="00523B4D">
      <w:pPr>
        <w:pStyle w:val="Participants"/>
        <w:spacing w:before="240" w:after="240"/>
        <w:rPr>
          <w:b/>
        </w:rPr>
      </w:pPr>
    </w:p>
    <w:p w14:paraId="2B5A4C43" w14:textId="3DECD0EA" w:rsidR="0035749D" w:rsidRDefault="0035749D">
      <w:pPr>
        <w:spacing w:before="0" w:after="160" w:line="259" w:lineRule="auto"/>
        <w:rPr>
          <w:b/>
        </w:rPr>
      </w:pPr>
    </w:p>
    <w:p w14:paraId="546ABCA6" w14:textId="0CF9EDDD" w:rsidR="00152AEB" w:rsidRDefault="00152AEB">
      <w:pPr>
        <w:spacing w:before="0" w:after="160" w:line="259" w:lineRule="auto"/>
        <w:rPr>
          <w:b/>
        </w:rPr>
      </w:pPr>
      <w:r>
        <w:rPr>
          <w:b/>
        </w:rPr>
        <w:br w:type="page"/>
      </w:r>
    </w:p>
    <w:p w14:paraId="4A455252" w14:textId="6C37C799" w:rsidR="00785CFF" w:rsidRDefault="00785CFF" w:rsidP="00523B4D">
      <w:pPr>
        <w:pStyle w:val="Participants"/>
        <w:spacing w:before="240" w:after="240"/>
        <w:rPr>
          <w:b/>
        </w:rPr>
      </w:pPr>
    </w:p>
    <w:p w14:paraId="446CAF79" w14:textId="2BA6C3DE" w:rsidR="00451D69" w:rsidRPr="0035749D" w:rsidRDefault="00BD2A69" w:rsidP="0035749D">
      <w:pPr>
        <w:pStyle w:val="Heading1"/>
      </w:pPr>
      <w:bookmarkStart w:id="1" w:name="_Toc30165964"/>
      <w:bookmarkEnd w:id="0"/>
      <w:r>
        <w:t xml:space="preserve">1. </w:t>
      </w:r>
      <w:r w:rsidR="00A90EC4">
        <w:t>Introduction</w:t>
      </w:r>
      <w:bookmarkEnd w:id="1"/>
    </w:p>
    <w:p w14:paraId="6F1D3636" w14:textId="50C15646" w:rsidR="002B165D" w:rsidRDefault="00B74C6A" w:rsidP="001D66AF">
      <w:pPr>
        <w:pStyle w:val="Participants"/>
        <w:spacing w:line="280" w:lineRule="exact"/>
        <w:ind w:left="0" w:firstLine="0"/>
        <w:jc w:val="both"/>
      </w:pPr>
      <w:r w:rsidRPr="00B74C6A">
        <w:t xml:space="preserve">This was the </w:t>
      </w:r>
      <w:r w:rsidR="00D64933">
        <w:t>ninth</w:t>
      </w:r>
      <w:r w:rsidRPr="00B74C6A">
        <w:t xml:space="preserve"> </w:t>
      </w:r>
      <w:r>
        <w:t xml:space="preserve">Integration Meeting organised by the Climate Modelling User Group (CMUG) of ESA’s Climate Change Initiative (CCI). </w:t>
      </w:r>
      <w:r w:rsidR="002B165D">
        <w:t xml:space="preserve">It was the </w:t>
      </w:r>
      <w:r w:rsidR="00D64933">
        <w:t>second</w:t>
      </w:r>
      <w:r w:rsidR="002B165D">
        <w:t xml:space="preserve"> Integration Meeting of the CCI+ phase which s</w:t>
      </w:r>
      <w:r w:rsidR="00AB62B3">
        <w:t>aw</w:t>
      </w:r>
      <w:r w:rsidR="002B165D">
        <w:t xml:space="preserve"> </w:t>
      </w:r>
      <w:r w:rsidR="00AB62B3">
        <w:t>nine</w:t>
      </w:r>
      <w:r w:rsidR="002B165D">
        <w:t xml:space="preserve"> new ECVs added to the initiative. The programme </w:t>
      </w:r>
      <w:r w:rsidR="00D404CC">
        <w:t xml:space="preserve">for the meeting </w:t>
      </w:r>
      <w:r w:rsidR="002B165D">
        <w:t xml:space="preserve">was co-developed by CMUG and ESA with input from the Science Leads and CSWG members of the CCI ECV projects. </w:t>
      </w:r>
    </w:p>
    <w:p w14:paraId="18948163" w14:textId="790BE1F4" w:rsidR="00451D69" w:rsidRDefault="002B165D" w:rsidP="001D66AF">
      <w:pPr>
        <w:pStyle w:val="Participants"/>
        <w:spacing w:line="280" w:lineRule="exact"/>
        <w:ind w:left="0" w:firstLine="0"/>
        <w:jc w:val="both"/>
      </w:pPr>
      <w:r>
        <w:t>The meeting was attended by</w:t>
      </w:r>
      <w:r w:rsidR="006D3FBA">
        <w:t xml:space="preserve"> Science Leads</w:t>
      </w:r>
      <w:r w:rsidR="004C47A6">
        <w:t xml:space="preserve"> and Climate Researchers</w:t>
      </w:r>
      <w:r w:rsidR="006D3FBA">
        <w:t xml:space="preserve"> from </w:t>
      </w:r>
      <w:r w:rsidR="00D0340E">
        <w:t>all</w:t>
      </w:r>
      <w:r w:rsidR="006D3FBA">
        <w:t xml:space="preserve"> CCI projects</w:t>
      </w:r>
      <w:r w:rsidR="005C79A0">
        <w:t>, as well as several ESA Technical Officers and e</w:t>
      </w:r>
      <w:r>
        <w:t>xperts from other relevant ESA projects (</w:t>
      </w:r>
      <w:r w:rsidR="005C79A0">
        <w:t>CCI Data Projects, C3S</w:t>
      </w:r>
      <w:r w:rsidR="00EF0B25">
        <w:t>). S</w:t>
      </w:r>
      <w:r w:rsidR="005C79A0">
        <w:t xml:space="preserve">ome </w:t>
      </w:r>
      <w:r>
        <w:t xml:space="preserve">CMUG partners attended in person </w:t>
      </w:r>
      <w:r w:rsidR="00BD2A69">
        <w:t xml:space="preserve">as did several ESA </w:t>
      </w:r>
      <w:r w:rsidR="00785CFF">
        <w:t>T</w:t>
      </w:r>
      <w:r w:rsidR="00BD2A69">
        <w:t xml:space="preserve">echnical Officers, </w:t>
      </w:r>
      <w:r>
        <w:t xml:space="preserve">and some external experts </w:t>
      </w:r>
      <w:r w:rsidR="00BD2A69">
        <w:t xml:space="preserve">who </w:t>
      </w:r>
      <w:r>
        <w:t>gave presentations relevant to promoting and support</w:t>
      </w:r>
      <w:r w:rsidR="00EF0B25">
        <w:t xml:space="preserve">ing </w:t>
      </w:r>
      <w:r>
        <w:t xml:space="preserve">interactions and discussions. There were </w:t>
      </w:r>
      <w:r w:rsidR="009D1713">
        <w:t>71</w:t>
      </w:r>
      <w:r>
        <w:t xml:space="preserve"> </w:t>
      </w:r>
      <w:r w:rsidR="00BD2A69">
        <w:t>attendees in total over the t</w:t>
      </w:r>
      <w:r w:rsidR="009B7698">
        <w:t>wo</w:t>
      </w:r>
      <w:r w:rsidR="00BD2A69">
        <w:t xml:space="preserve"> days of the meeting. The </w:t>
      </w:r>
      <w:r w:rsidR="009B7698">
        <w:t xml:space="preserve">local organiser was </w:t>
      </w:r>
      <w:r w:rsidR="00BD2A69">
        <w:t xml:space="preserve">the </w:t>
      </w:r>
      <w:r w:rsidR="00EF0B25">
        <w:t>Barcelona Supercomputing Centre</w:t>
      </w:r>
      <w:r w:rsidR="00144162">
        <w:t xml:space="preserve"> and the venue was the Universitat Politecnic</w:t>
      </w:r>
      <w:r w:rsidR="008A1F39">
        <w:t>a de Catalunya</w:t>
      </w:r>
      <w:r w:rsidR="00EF0B25">
        <w:t>.</w:t>
      </w:r>
    </w:p>
    <w:p w14:paraId="14347E92" w14:textId="3B698599" w:rsidR="00473210" w:rsidRDefault="00BD2A69" w:rsidP="001D66AF">
      <w:pPr>
        <w:pStyle w:val="Participants"/>
        <w:spacing w:line="280" w:lineRule="exact"/>
        <w:rPr>
          <w:color w:val="000000" w:themeColor="text1"/>
        </w:rPr>
      </w:pPr>
      <w:r w:rsidRPr="00BD2A69">
        <w:rPr>
          <w:color w:val="000000" w:themeColor="text1"/>
        </w:rPr>
        <w:t xml:space="preserve">The programme, link to presentations and </w:t>
      </w:r>
      <w:r>
        <w:rPr>
          <w:color w:val="000000" w:themeColor="text1"/>
        </w:rPr>
        <w:t>attendee list are given in the Annexes to this report.</w:t>
      </w:r>
    </w:p>
    <w:p w14:paraId="5A3724EF" w14:textId="1090C350" w:rsidR="00B53DB0" w:rsidRDefault="00B53DB0" w:rsidP="00473210">
      <w:pPr>
        <w:pStyle w:val="Participants"/>
        <w:rPr>
          <w:color w:val="000000" w:themeColor="text1"/>
        </w:rPr>
      </w:pPr>
    </w:p>
    <w:p w14:paraId="1CA1896A" w14:textId="23C4D96A" w:rsidR="00B53DB0" w:rsidRPr="00BD2A69" w:rsidRDefault="000B4D88" w:rsidP="00473210">
      <w:pPr>
        <w:pStyle w:val="Participants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51D578FF" wp14:editId="4BF201A1">
            <wp:extent cx="6301105" cy="3045460"/>
            <wp:effectExtent l="0" t="0" r="4445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86515" w14:textId="7EB386AD" w:rsidR="0001538C" w:rsidRDefault="00C10054" w:rsidP="00EE34B9">
      <w:pPr>
        <w:pStyle w:val="Participants"/>
        <w:rPr>
          <w:color w:val="000000" w:themeColor="text1"/>
        </w:rPr>
      </w:pPr>
      <w:r w:rsidRPr="00C10054">
        <w:rPr>
          <w:color w:val="000000" w:themeColor="text1"/>
        </w:rPr>
        <w:t xml:space="preserve">Picture: </w:t>
      </w:r>
      <w:r>
        <w:rPr>
          <w:color w:val="000000" w:themeColor="text1"/>
        </w:rPr>
        <w:t>some of the meeting participants during a break between sessions.</w:t>
      </w:r>
    </w:p>
    <w:p w14:paraId="4842889E" w14:textId="3B875CA9" w:rsidR="00C10054" w:rsidRDefault="00C10054" w:rsidP="00EE34B9">
      <w:pPr>
        <w:pStyle w:val="Participants"/>
        <w:rPr>
          <w:color w:val="000000" w:themeColor="text1"/>
        </w:rPr>
      </w:pPr>
    </w:p>
    <w:p w14:paraId="52FA8C45" w14:textId="77777777" w:rsidR="001D66AF" w:rsidRPr="00C10054" w:rsidRDefault="001D66AF" w:rsidP="00EE34B9">
      <w:pPr>
        <w:pStyle w:val="Participants"/>
        <w:rPr>
          <w:color w:val="000000" w:themeColor="text1"/>
        </w:rPr>
      </w:pPr>
    </w:p>
    <w:p w14:paraId="5365713F" w14:textId="5D3BFAB3" w:rsidR="00785CFF" w:rsidRPr="00785CFF" w:rsidRDefault="00785CFF" w:rsidP="00785CFF">
      <w:pPr>
        <w:pStyle w:val="Heading1"/>
      </w:pPr>
      <w:bookmarkStart w:id="2" w:name="_Toc30165965"/>
      <w:r>
        <w:t>2. Aims of the meeting</w:t>
      </w:r>
      <w:bookmarkEnd w:id="2"/>
    </w:p>
    <w:p w14:paraId="4E6FF1CD" w14:textId="508D831D" w:rsidR="00785CFF" w:rsidRDefault="54B0BA91" w:rsidP="001D66AF">
      <w:pPr>
        <w:pStyle w:val="Participants"/>
        <w:spacing w:line="280" w:lineRule="exact"/>
        <w:ind w:left="0" w:firstLine="0"/>
        <w:jc w:val="both"/>
      </w:pPr>
      <w:r>
        <w:t xml:space="preserve">The aims of the meeting were </w:t>
      </w:r>
      <w:r w:rsidRPr="00044DF2">
        <w:t>agreed with ESA in advance</w:t>
      </w:r>
      <w:r>
        <w:t xml:space="preserve"> and were broadly similar to previous CMUG Integration Meetings. </w:t>
      </w:r>
      <w:r w:rsidR="00AA7618">
        <w:t xml:space="preserve">Day 1 of the meeting consisted of plenary talks reporting back </w:t>
      </w:r>
      <w:r w:rsidR="00987507">
        <w:t xml:space="preserve">on </w:t>
      </w:r>
      <w:r w:rsidR="00AA7618">
        <w:t>CMUG results for discussion, with the results of CCI experiments presented in the poster session. The Climate Science Working Group</w:t>
      </w:r>
      <w:r w:rsidR="00342CF2">
        <w:t xml:space="preserve"> (CSWG)</w:t>
      </w:r>
      <w:r w:rsidR="00AA7618">
        <w:t xml:space="preserve"> and Science Leads </w:t>
      </w:r>
      <w:r w:rsidR="00342CF2">
        <w:t xml:space="preserve">(SL) </w:t>
      </w:r>
      <w:r w:rsidR="00AA7618">
        <w:t xml:space="preserve">then </w:t>
      </w:r>
      <w:r w:rsidR="00751527">
        <w:t>met separately</w:t>
      </w:r>
      <w:r w:rsidR="00D30356">
        <w:t xml:space="preserve"> for individual discussion sessions which had their own aims and objectives described later. </w:t>
      </w:r>
      <w:r w:rsidR="00E22751">
        <w:t>Day 2 involved further discussions within the CSWG and SL groups</w:t>
      </w:r>
      <w:r w:rsidR="00342CF2">
        <w:t xml:space="preserve"> and a further plenary session which </w:t>
      </w:r>
      <w:r w:rsidR="00D14B6E">
        <w:t>described the work and results of</w:t>
      </w:r>
      <w:r w:rsidR="00342CF2">
        <w:t xml:space="preserve"> </w:t>
      </w:r>
      <w:r w:rsidR="00D14B6E">
        <w:t xml:space="preserve">climate research </w:t>
      </w:r>
      <w:r w:rsidR="00342CF2">
        <w:t>projects</w:t>
      </w:r>
      <w:r w:rsidR="00D14B6E">
        <w:t xml:space="preserve"> and initiatives relevant to the CCI</w:t>
      </w:r>
      <w:r w:rsidR="00342CF2">
        <w:t xml:space="preserve"> (such as EUMETNET, Future Earth, AIMES, FIDUCEO and</w:t>
      </w:r>
      <w:r w:rsidR="00044DF2">
        <w:t xml:space="preserve"> GEWEX</w:t>
      </w:r>
      <w:r w:rsidR="00342CF2">
        <w:t xml:space="preserve"> G-VAP). The afternoon focussed on reporting of climate service related activities relevant to </w:t>
      </w:r>
      <w:r w:rsidR="00AE5917">
        <w:t xml:space="preserve">planned </w:t>
      </w:r>
      <w:r w:rsidR="001D66AF">
        <w:t xml:space="preserve">CCI </w:t>
      </w:r>
      <w:r w:rsidR="00AE5917">
        <w:t>data outputs</w:t>
      </w:r>
      <w:r w:rsidR="00342CF2">
        <w:t>.</w:t>
      </w:r>
      <w:r w:rsidR="00E22751">
        <w:t xml:space="preserve"> </w:t>
      </w:r>
      <w:r w:rsidR="00D30356">
        <w:t>The broader aims of the meeting are listed below:</w:t>
      </w:r>
      <w:r w:rsidR="00751527">
        <w:t xml:space="preserve"> </w:t>
      </w:r>
    </w:p>
    <w:p w14:paraId="5FEBDF1A" w14:textId="77777777" w:rsidR="00AA7773" w:rsidRPr="00B74C6A" w:rsidRDefault="00AA7773" w:rsidP="001D66AF">
      <w:pPr>
        <w:pStyle w:val="Participants"/>
        <w:spacing w:line="280" w:lineRule="exact"/>
        <w:ind w:left="0" w:firstLine="0"/>
        <w:jc w:val="both"/>
      </w:pPr>
    </w:p>
    <w:p w14:paraId="0D9A10DA" w14:textId="77777777" w:rsidR="00D30356" w:rsidRPr="00D30356" w:rsidRDefault="00D30356" w:rsidP="001D66AF">
      <w:pPr>
        <w:pStyle w:val="Participants"/>
        <w:spacing w:line="280" w:lineRule="exact"/>
        <w:rPr>
          <w:color w:val="000000" w:themeColor="text1"/>
        </w:rPr>
      </w:pPr>
      <w:r w:rsidRPr="00D30356">
        <w:rPr>
          <w:color w:val="000000" w:themeColor="text1"/>
        </w:rPr>
        <w:t>1.  Presentation and discussion of CMUG results</w:t>
      </w:r>
    </w:p>
    <w:p w14:paraId="6A852DC5" w14:textId="2F7A7AB2" w:rsidR="00D30356" w:rsidRPr="00D30356" w:rsidRDefault="00D30356" w:rsidP="007C6BE9">
      <w:pPr>
        <w:pStyle w:val="Participants"/>
        <w:spacing w:line="280" w:lineRule="exact"/>
        <w:ind w:left="284" w:hanging="284"/>
        <w:rPr>
          <w:color w:val="000000" w:themeColor="text1"/>
        </w:rPr>
      </w:pPr>
      <w:r w:rsidRPr="00D30356">
        <w:rPr>
          <w:color w:val="000000" w:themeColor="text1"/>
        </w:rPr>
        <w:t xml:space="preserve">2. </w:t>
      </w:r>
      <w:r>
        <w:rPr>
          <w:color w:val="000000" w:themeColor="text1"/>
        </w:rPr>
        <w:t xml:space="preserve"> </w:t>
      </w:r>
      <w:r w:rsidRPr="00D30356">
        <w:rPr>
          <w:color w:val="000000" w:themeColor="text1"/>
        </w:rPr>
        <w:t>Discussion of ECV User Requirements (w</w:t>
      </w:r>
      <w:r>
        <w:rPr>
          <w:color w:val="000000" w:themeColor="text1"/>
        </w:rPr>
        <w:t>ith respect to the</w:t>
      </w:r>
      <w:r w:rsidRPr="00D30356">
        <w:rPr>
          <w:color w:val="000000" w:themeColor="text1"/>
        </w:rPr>
        <w:t xml:space="preserve"> needs of the Climate Research Community,</w:t>
      </w:r>
      <w:r>
        <w:rPr>
          <w:color w:val="000000" w:themeColor="text1"/>
        </w:rPr>
        <w:t xml:space="preserve"> </w:t>
      </w:r>
      <w:r w:rsidRPr="00D30356">
        <w:rPr>
          <w:color w:val="000000" w:themeColor="text1"/>
        </w:rPr>
        <w:t>CMUG and GCOS requirements)</w:t>
      </w:r>
    </w:p>
    <w:p w14:paraId="1239CFB6" w14:textId="77777777" w:rsidR="00D30356" w:rsidRPr="00D30356" w:rsidRDefault="00D30356" w:rsidP="001D66AF">
      <w:pPr>
        <w:pStyle w:val="Participants"/>
        <w:spacing w:line="280" w:lineRule="exact"/>
        <w:rPr>
          <w:color w:val="000000" w:themeColor="text1"/>
        </w:rPr>
      </w:pPr>
      <w:r w:rsidRPr="00D30356">
        <w:rPr>
          <w:color w:val="000000" w:themeColor="text1"/>
        </w:rPr>
        <w:t>3.  Discuss the emerging product specifications for the new ECVs</w:t>
      </w:r>
    </w:p>
    <w:p w14:paraId="4EE2373B" w14:textId="77777777" w:rsidR="00D30356" w:rsidRPr="00D30356" w:rsidRDefault="00D30356" w:rsidP="001D66AF">
      <w:pPr>
        <w:pStyle w:val="Participants"/>
        <w:spacing w:line="280" w:lineRule="exact"/>
        <w:rPr>
          <w:color w:val="000000" w:themeColor="text1"/>
        </w:rPr>
      </w:pPr>
      <w:r w:rsidRPr="00D30356">
        <w:rPr>
          <w:color w:val="000000" w:themeColor="text1"/>
        </w:rPr>
        <w:t xml:space="preserve">4.  Examine how projects are addressing an integrated perspective for consistency between ECVs </w:t>
      </w:r>
    </w:p>
    <w:p w14:paraId="576DC286" w14:textId="77777777" w:rsidR="00D30356" w:rsidRPr="00D30356" w:rsidRDefault="00D30356" w:rsidP="001D66AF">
      <w:pPr>
        <w:pStyle w:val="Participants"/>
        <w:spacing w:line="280" w:lineRule="exact"/>
        <w:rPr>
          <w:color w:val="000000" w:themeColor="text1"/>
        </w:rPr>
      </w:pPr>
      <w:r w:rsidRPr="00D30356">
        <w:rPr>
          <w:color w:val="000000" w:themeColor="text1"/>
        </w:rPr>
        <w:t xml:space="preserve">5.  Discuss how to deal with uncertainties in products (how to capture and describe them for users) </w:t>
      </w:r>
    </w:p>
    <w:p w14:paraId="28CC84B2" w14:textId="77777777" w:rsidR="00D30356" w:rsidRPr="00D30356" w:rsidRDefault="00D30356" w:rsidP="001D66AF">
      <w:pPr>
        <w:pStyle w:val="Participants"/>
        <w:spacing w:line="280" w:lineRule="exact"/>
        <w:rPr>
          <w:color w:val="000000" w:themeColor="text1"/>
        </w:rPr>
      </w:pPr>
      <w:r w:rsidRPr="00D30356">
        <w:rPr>
          <w:color w:val="000000" w:themeColor="text1"/>
        </w:rPr>
        <w:t>6.  Develop ECV projects' data needs for ECMWF reanalysis data</w:t>
      </w:r>
    </w:p>
    <w:p w14:paraId="490B575D" w14:textId="77777777" w:rsidR="00D30356" w:rsidRPr="00D30356" w:rsidRDefault="00D30356" w:rsidP="001D66AF">
      <w:pPr>
        <w:pStyle w:val="Participants"/>
        <w:spacing w:line="280" w:lineRule="exact"/>
        <w:rPr>
          <w:color w:val="000000" w:themeColor="text1"/>
        </w:rPr>
      </w:pPr>
      <w:r w:rsidRPr="00D30356">
        <w:rPr>
          <w:color w:val="000000" w:themeColor="text1"/>
        </w:rPr>
        <w:t xml:space="preserve">7.  Allow CMUG and the existing ECV teams to demonstrate 'best practice' to the new ECV teams </w:t>
      </w:r>
    </w:p>
    <w:p w14:paraId="091054C3" w14:textId="30867DA0" w:rsidR="00162639" w:rsidRDefault="00D30356" w:rsidP="001D66AF">
      <w:pPr>
        <w:pStyle w:val="Participants"/>
        <w:spacing w:line="280" w:lineRule="exact"/>
        <w:rPr>
          <w:color w:val="000000" w:themeColor="text1"/>
        </w:rPr>
      </w:pPr>
      <w:r w:rsidRPr="00D30356">
        <w:rPr>
          <w:color w:val="000000" w:themeColor="text1"/>
        </w:rPr>
        <w:t>8.  Maintain oversight of the position within the international framework in which CMUG/CCI is operating</w:t>
      </w:r>
    </w:p>
    <w:p w14:paraId="328E29DC" w14:textId="21E1BE0B" w:rsidR="00162639" w:rsidRDefault="00162639">
      <w:pPr>
        <w:spacing w:before="0" w:after="160" w:line="259" w:lineRule="auto"/>
        <w:rPr>
          <w:color w:val="000000" w:themeColor="text1"/>
        </w:rPr>
      </w:pPr>
    </w:p>
    <w:p w14:paraId="6C44623E" w14:textId="77777777" w:rsidR="001D66AF" w:rsidRDefault="001D66AF">
      <w:pPr>
        <w:spacing w:before="0" w:after="160" w:line="259" w:lineRule="auto"/>
        <w:rPr>
          <w:color w:val="000000" w:themeColor="text1"/>
        </w:rPr>
      </w:pPr>
    </w:p>
    <w:p w14:paraId="57F481F7" w14:textId="083A9E7C" w:rsidR="00832BB6" w:rsidRDefault="00162639" w:rsidP="00162639">
      <w:pPr>
        <w:pStyle w:val="Heading1"/>
      </w:pPr>
      <w:bookmarkStart w:id="3" w:name="_Toc30165966"/>
      <w:r>
        <w:t>3. Presentations</w:t>
      </w:r>
      <w:bookmarkEnd w:id="3"/>
    </w:p>
    <w:p w14:paraId="4BDEB305" w14:textId="05F74A60" w:rsidR="00D23662" w:rsidRDefault="00D23662" w:rsidP="00D23662">
      <w:r>
        <w:t xml:space="preserve">The following </w:t>
      </w:r>
      <w:r w:rsidR="004B78AD">
        <w:t>section summarises the discussions following the Plenary presentations.</w:t>
      </w:r>
      <w:r w:rsidR="00195D4C">
        <w:t xml:space="preserve"> </w:t>
      </w:r>
    </w:p>
    <w:p w14:paraId="7AED0A1B" w14:textId="77777777" w:rsidR="00AA7773" w:rsidRPr="00D23662" w:rsidRDefault="00AA7773" w:rsidP="00D23662"/>
    <w:p w14:paraId="6E11CB1A" w14:textId="7AC77080" w:rsidR="00832BB6" w:rsidRPr="00AA7773" w:rsidRDefault="00832BB6" w:rsidP="00AA7773">
      <w:pPr>
        <w:rPr>
          <w:color w:val="1F4E79" w:themeColor="accent1" w:themeShade="80"/>
        </w:rPr>
      </w:pPr>
      <w:r w:rsidRPr="00AA7773">
        <w:rPr>
          <w:color w:val="1F4E79" w:themeColor="accent1" w:themeShade="80"/>
        </w:rPr>
        <w:t>Wednesday 6</w:t>
      </w:r>
      <w:r w:rsidRPr="00AA7773">
        <w:rPr>
          <w:color w:val="1F4E79" w:themeColor="accent1" w:themeShade="80"/>
          <w:vertAlign w:val="superscript"/>
        </w:rPr>
        <w:t>th</w:t>
      </w:r>
      <w:r w:rsidRPr="00AA7773">
        <w:rPr>
          <w:color w:val="1F4E79" w:themeColor="accent1" w:themeShade="80"/>
        </w:rPr>
        <w:t xml:space="preserve"> November</w:t>
      </w:r>
    </w:p>
    <w:p w14:paraId="21AE055B" w14:textId="0830F8E0" w:rsidR="00AA7773" w:rsidRPr="008176EB" w:rsidRDefault="00AA7773" w:rsidP="00AA7773">
      <w:pPr>
        <w:pStyle w:val="Heading2"/>
      </w:pPr>
      <w:bookmarkStart w:id="4" w:name="_Toc30165967"/>
      <w:r>
        <w:t xml:space="preserve">3.1 </w:t>
      </w:r>
      <w:r w:rsidR="00201224">
        <w:t>Meeting a</w:t>
      </w:r>
      <w:r>
        <w:t>ims and Keynote presentation</w:t>
      </w:r>
      <w:bookmarkEnd w:id="4"/>
    </w:p>
    <w:p w14:paraId="4132C808" w14:textId="15527E80" w:rsidR="00855304" w:rsidRPr="00D10B59" w:rsidRDefault="009026D1" w:rsidP="002F36E5">
      <w:pPr>
        <w:spacing w:before="240" w:after="120"/>
        <w:rPr>
          <w:b/>
        </w:rPr>
      </w:pPr>
      <w:r>
        <w:rPr>
          <w:b/>
        </w:rPr>
        <w:t>M</w:t>
      </w:r>
      <w:r w:rsidR="00855304" w:rsidRPr="00D10B59">
        <w:rPr>
          <w:b/>
        </w:rPr>
        <w:t>eeting</w:t>
      </w:r>
      <w:r>
        <w:rPr>
          <w:b/>
        </w:rPr>
        <w:t xml:space="preserve"> Aims</w:t>
      </w:r>
      <w:r w:rsidR="003E742C" w:rsidRPr="00D10B59">
        <w:rPr>
          <w:b/>
        </w:rPr>
        <w:t xml:space="preserve"> (Richard Jones, Met Office</w:t>
      </w:r>
      <w:r w:rsidR="001D66AF" w:rsidRPr="00D10B59">
        <w:rPr>
          <w:b/>
        </w:rPr>
        <w:t>, CMUG Lead Scientist</w:t>
      </w:r>
      <w:r w:rsidR="003E742C" w:rsidRPr="00D10B59">
        <w:rPr>
          <w:b/>
        </w:rPr>
        <w:t>)</w:t>
      </w:r>
    </w:p>
    <w:p w14:paraId="74539AFE" w14:textId="1B713233" w:rsidR="00BB76F0" w:rsidRPr="00BB76F0" w:rsidRDefault="007047C4" w:rsidP="001D66AF">
      <w:pPr>
        <w:spacing w:line="280" w:lineRule="exact"/>
        <w:jc w:val="both"/>
      </w:pPr>
      <w:r>
        <w:t xml:space="preserve">It was agreed </w:t>
      </w:r>
      <w:r w:rsidR="00A47DE7">
        <w:t>that good planning around the timing of</w:t>
      </w:r>
      <w:r w:rsidR="00D4713A">
        <w:t xml:space="preserve"> includ</w:t>
      </w:r>
      <w:r w:rsidR="00A47DE7">
        <w:t>ing</w:t>
      </w:r>
      <w:r w:rsidR="00D4713A">
        <w:t xml:space="preserve"> </w:t>
      </w:r>
      <w:r w:rsidR="00A47DE7">
        <w:t xml:space="preserve">CCI </w:t>
      </w:r>
      <w:r w:rsidR="00D4713A">
        <w:t xml:space="preserve">datasets into the </w:t>
      </w:r>
      <w:r w:rsidR="00A47DE7">
        <w:t>CMIP6</w:t>
      </w:r>
      <w:r w:rsidR="00CE5B2B">
        <w:t xml:space="preserve"> archive is needed, and this should start soon</w:t>
      </w:r>
      <w:r w:rsidR="00D4713A">
        <w:t xml:space="preserve">. </w:t>
      </w:r>
      <w:r w:rsidR="00CE5B2B">
        <w:t>G</w:t>
      </w:r>
      <w:r w:rsidR="00F706F5">
        <w:t xml:space="preserve">ood </w:t>
      </w:r>
      <w:r w:rsidR="00CE5B2B">
        <w:t xml:space="preserve">supporting </w:t>
      </w:r>
      <w:r w:rsidR="00F706F5">
        <w:t xml:space="preserve">documentation is </w:t>
      </w:r>
      <w:r w:rsidR="00CE5B2B">
        <w:t xml:space="preserve">also </w:t>
      </w:r>
      <w:r w:rsidR="00F706F5">
        <w:t xml:space="preserve">needed </w:t>
      </w:r>
      <w:r w:rsidR="00CE5B2B">
        <w:t xml:space="preserve">for CMIP </w:t>
      </w:r>
      <w:r w:rsidR="00962104">
        <w:t>and the products need to mature further</w:t>
      </w:r>
      <w:r w:rsidR="008847E6">
        <w:t xml:space="preserve"> for this to be achieved</w:t>
      </w:r>
      <w:r w:rsidR="00962104">
        <w:t>.</w:t>
      </w:r>
      <w:r w:rsidR="008C4FD6">
        <w:t xml:space="preserve"> Richard emphasised that CMUG goes beyond climate modelling and also collects climate information to be shared with CCI</w:t>
      </w:r>
      <w:r w:rsidR="00DA7579">
        <w:t xml:space="preserve"> projects</w:t>
      </w:r>
      <w:r w:rsidR="008C4FD6">
        <w:t>.</w:t>
      </w:r>
    </w:p>
    <w:p w14:paraId="7252B1C3" w14:textId="09EB33B2" w:rsidR="00832BB6" w:rsidRPr="00D10B59" w:rsidRDefault="00114F41" w:rsidP="002F36E5">
      <w:pPr>
        <w:spacing w:before="240" w:after="120"/>
        <w:rPr>
          <w:b/>
        </w:rPr>
      </w:pPr>
      <w:r w:rsidRPr="00D10B59">
        <w:rPr>
          <w:b/>
        </w:rPr>
        <w:t>Keynote: GCOS ECV</w:t>
      </w:r>
      <w:r w:rsidR="00987791" w:rsidRPr="00D10B59">
        <w:rPr>
          <w:b/>
        </w:rPr>
        <w:t>s -</w:t>
      </w:r>
      <w:r w:rsidR="000C3BFB" w:rsidRPr="00D10B59">
        <w:rPr>
          <w:b/>
        </w:rPr>
        <w:t xml:space="preserve"> background plans and development (Caterina Tassone</w:t>
      </w:r>
      <w:r w:rsidR="00DA7579" w:rsidRPr="00D10B59">
        <w:rPr>
          <w:b/>
        </w:rPr>
        <w:t>, GCOS / WMO</w:t>
      </w:r>
      <w:r w:rsidR="000C3BFB" w:rsidRPr="00D10B59">
        <w:rPr>
          <w:b/>
        </w:rPr>
        <w:t>)</w:t>
      </w:r>
    </w:p>
    <w:p w14:paraId="03F5249D" w14:textId="17734214" w:rsidR="001F6D60" w:rsidRDefault="00E11BA0" w:rsidP="001D66AF">
      <w:pPr>
        <w:spacing w:line="280" w:lineRule="exact"/>
        <w:jc w:val="both"/>
      </w:pPr>
      <w:r>
        <w:t xml:space="preserve">An update on GCOS plans and </w:t>
      </w:r>
      <w:r w:rsidR="00BF7AE3">
        <w:t xml:space="preserve">requirements was </w:t>
      </w:r>
      <w:r w:rsidR="00AB6F06">
        <w:t xml:space="preserve">welcomed by all, especially the news of when and how the GCOS requirements and implementation plan would be updated. </w:t>
      </w:r>
      <w:r w:rsidR="007017FB">
        <w:t>Discussion focussed on interactions for public reviews through a platform (adapted from the WMO).</w:t>
      </w:r>
      <w:r w:rsidR="00697852">
        <w:t xml:space="preserve"> It is important </w:t>
      </w:r>
      <w:r w:rsidR="00697852" w:rsidRPr="00697852">
        <w:t>to get users more involved to identify the real needs independently of the technology used for the observational data (sounding balloons, satellite, planes), to avoid being biased to a specific technology.</w:t>
      </w:r>
    </w:p>
    <w:p w14:paraId="3BBABD27" w14:textId="77777777" w:rsidR="00AA7773" w:rsidRPr="00291F74" w:rsidRDefault="00AA7773" w:rsidP="001D66AF">
      <w:pPr>
        <w:spacing w:line="280" w:lineRule="exact"/>
        <w:jc w:val="both"/>
      </w:pPr>
    </w:p>
    <w:p w14:paraId="5054309A" w14:textId="3A3FF7F8" w:rsidR="000C3BFB" w:rsidRPr="008176EB" w:rsidRDefault="00AA7773" w:rsidP="00AA7773">
      <w:pPr>
        <w:pStyle w:val="Heading2"/>
      </w:pPr>
      <w:bookmarkStart w:id="5" w:name="_Toc30165968"/>
      <w:r>
        <w:t xml:space="preserve">3.2 </w:t>
      </w:r>
      <w:r w:rsidR="007D1810" w:rsidRPr="008176EB">
        <w:t>CMUG results to date</w:t>
      </w:r>
      <w:bookmarkEnd w:id="5"/>
    </w:p>
    <w:p w14:paraId="1AB0E17A" w14:textId="6E8A527B" w:rsidR="00556D4A" w:rsidRDefault="00556D4A" w:rsidP="002F36E5">
      <w:pPr>
        <w:spacing w:before="240" w:after="120" w:line="280" w:lineRule="exact"/>
        <w:jc w:val="both"/>
        <w:rPr>
          <w:b/>
        </w:rPr>
      </w:pPr>
      <w:r>
        <w:rPr>
          <w:b/>
        </w:rPr>
        <w:t>User requirements (Richard Jones in lieu of Paul Van Der Linden)</w:t>
      </w:r>
    </w:p>
    <w:p w14:paraId="6C46E7AE" w14:textId="72A9A7B7" w:rsidR="00316681" w:rsidRDefault="00310172" w:rsidP="001D66AF">
      <w:pPr>
        <w:spacing w:line="280" w:lineRule="exact"/>
        <w:jc w:val="both"/>
      </w:pPr>
      <w:r>
        <w:t xml:space="preserve">There was a lot of interest in the outcomes of the </w:t>
      </w:r>
      <w:r w:rsidR="00AB6F06">
        <w:t xml:space="preserve">CMUG </w:t>
      </w:r>
      <w:r>
        <w:t>user requirement survey</w:t>
      </w:r>
      <w:r w:rsidR="006C7BD5">
        <w:t xml:space="preserve"> with highlights of </w:t>
      </w:r>
      <w:r w:rsidR="0042597F">
        <w:t xml:space="preserve">the </w:t>
      </w:r>
      <w:r w:rsidR="006C7BD5">
        <w:t>CMUG</w:t>
      </w:r>
      <w:r w:rsidR="0042597F">
        <w:t xml:space="preserve"> D1.1 User Requirement Report presented</w:t>
      </w:r>
      <w:r>
        <w:t xml:space="preserve">. </w:t>
      </w:r>
      <w:r w:rsidR="00937D32">
        <w:t>The full report presents</w:t>
      </w:r>
      <w:r w:rsidR="00D10FB3">
        <w:t xml:space="preserve"> results per ECV</w:t>
      </w:r>
      <w:r w:rsidR="00937D32">
        <w:t>, but there was not time to go through all</w:t>
      </w:r>
      <w:r w:rsidR="00211768">
        <w:t xml:space="preserve"> 23 in this presentation</w:t>
      </w:r>
      <w:r w:rsidR="00D10FB3">
        <w:t xml:space="preserve">. </w:t>
      </w:r>
      <w:r w:rsidR="00A17704">
        <w:t>There were further questions on who the survey had been circulated to</w:t>
      </w:r>
      <w:r w:rsidR="00211768">
        <w:t xml:space="preserve">, and the answer </w:t>
      </w:r>
      <w:r w:rsidR="009A7C10">
        <w:t>is all possible users of climate data</w:t>
      </w:r>
      <w:r w:rsidR="005A28EB">
        <w:t xml:space="preserve"> i.e. technical </w:t>
      </w:r>
      <w:r w:rsidR="009A7C10">
        <w:t xml:space="preserve">users, modellers, </w:t>
      </w:r>
      <w:r w:rsidR="002B416B">
        <w:t>researchers and</w:t>
      </w:r>
      <w:r w:rsidR="005A28EB">
        <w:t xml:space="preserve"> climate service users</w:t>
      </w:r>
      <w:r w:rsidR="002B416B">
        <w:t>.</w:t>
      </w:r>
      <w:r w:rsidR="005A28EB">
        <w:t xml:space="preserve"> Other</w:t>
      </w:r>
      <w:r w:rsidR="00586B83">
        <w:t xml:space="preserve"> CCI projects </w:t>
      </w:r>
      <w:r w:rsidR="002B416B">
        <w:t>have</w:t>
      </w:r>
      <w:r w:rsidR="00586B83">
        <w:t xml:space="preserve"> also </w:t>
      </w:r>
      <w:r w:rsidR="002B416B">
        <w:t>conducted</w:t>
      </w:r>
      <w:r w:rsidR="00586B83">
        <w:t xml:space="preserve"> surveys</w:t>
      </w:r>
      <w:r w:rsidR="00540906">
        <w:t xml:space="preserve"> (from different </w:t>
      </w:r>
      <w:r w:rsidR="002B416B">
        <w:t>perspectives</w:t>
      </w:r>
      <w:r w:rsidR="00540906">
        <w:t>)</w:t>
      </w:r>
      <w:r w:rsidR="00586B83">
        <w:t xml:space="preserve"> and wondered how the results from each could be combined. </w:t>
      </w:r>
      <w:r w:rsidR="002E00B0">
        <w:t xml:space="preserve">The CCI ECV teams expressed a strong interest in seeing the final report and knowing </w:t>
      </w:r>
      <w:r w:rsidR="00E33456">
        <w:t>more about</w:t>
      </w:r>
      <w:r w:rsidR="00586B83">
        <w:t xml:space="preserve"> CMUG’s activities </w:t>
      </w:r>
      <w:r w:rsidR="00E33456">
        <w:t>to</w:t>
      </w:r>
      <w:r w:rsidR="00586B83">
        <w:t xml:space="preserve"> maximise the results </w:t>
      </w:r>
      <w:r w:rsidR="00F47413">
        <w:t>of user requirement assessments.</w:t>
      </w:r>
    </w:p>
    <w:p w14:paraId="1E6350F6" w14:textId="45C899BD" w:rsidR="00556D4A" w:rsidRDefault="00710315" w:rsidP="002F36E5">
      <w:pPr>
        <w:spacing w:before="240" w:after="120" w:line="280" w:lineRule="exact"/>
        <w:jc w:val="both"/>
        <w:rPr>
          <w:b/>
        </w:rPr>
      </w:pPr>
      <w:r>
        <w:rPr>
          <w:b/>
        </w:rPr>
        <w:t>Documentation Assessment (Kate Salmon)</w:t>
      </w:r>
    </w:p>
    <w:p w14:paraId="169AA95F" w14:textId="5108DC2A" w:rsidR="00BD19B2" w:rsidRPr="00BD19B2" w:rsidRDefault="00BD19B2" w:rsidP="001D66AF">
      <w:pPr>
        <w:spacing w:line="280" w:lineRule="exact"/>
        <w:jc w:val="both"/>
      </w:pPr>
      <w:r>
        <w:t xml:space="preserve">There was some discussion about creating a template for the design of the documentation for each ECV as the </w:t>
      </w:r>
      <w:r w:rsidR="003A5E32">
        <w:t>information is difficult to find (all documentations are currently written differently).</w:t>
      </w:r>
      <w:r w:rsidR="002A5B6B">
        <w:t xml:space="preserve"> There was support for this but </w:t>
      </w:r>
      <w:r w:rsidR="00C13000">
        <w:t>Chris Merchant pointed out that the old ECVs have already written their documentation so there would be no further work done on these.</w:t>
      </w:r>
      <w:r w:rsidR="0048334E">
        <w:t xml:space="preserve"> </w:t>
      </w:r>
      <w:r w:rsidR="008722AC">
        <w:t xml:space="preserve">The CMUG report </w:t>
      </w:r>
      <w:r w:rsidR="00BB2797">
        <w:t xml:space="preserve">(D2.3) </w:t>
      </w:r>
      <w:r w:rsidR="00DE0ED4">
        <w:t>which assess Product Documentation</w:t>
      </w:r>
      <w:r w:rsidR="008722AC">
        <w:t xml:space="preserve"> </w:t>
      </w:r>
      <w:r w:rsidR="00BB2797">
        <w:t xml:space="preserve">has grouped its results </w:t>
      </w:r>
      <w:r w:rsidR="00535BE3">
        <w:t>thematically along</w:t>
      </w:r>
      <w:r w:rsidR="001B0FBD">
        <w:t xml:space="preserve"> “Quality”, “Maturity” and “Uncertainty”. </w:t>
      </w:r>
      <w:r w:rsidR="00347CC6">
        <w:t>T</w:t>
      </w:r>
      <w:r w:rsidR="0048334E">
        <w:t xml:space="preserve">here is still some merit in </w:t>
      </w:r>
      <w:r w:rsidR="00347CC6">
        <w:t>changing the layout of</w:t>
      </w:r>
      <w:r w:rsidR="0048334E">
        <w:t xml:space="preserve"> </w:t>
      </w:r>
      <w:r w:rsidR="00B1590C">
        <w:t xml:space="preserve">future versions of </w:t>
      </w:r>
      <w:r w:rsidR="001B0FBD">
        <w:t xml:space="preserve">the </w:t>
      </w:r>
      <w:r w:rsidR="00347CC6">
        <w:t xml:space="preserve">CCI </w:t>
      </w:r>
      <w:r w:rsidR="00B1590C">
        <w:t>ECV product documents</w:t>
      </w:r>
      <w:r w:rsidR="0048334E">
        <w:t xml:space="preserve"> to better signpost relevant information</w:t>
      </w:r>
      <w:r w:rsidR="001C1CD9">
        <w:t xml:space="preserve"> for </w:t>
      </w:r>
      <w:r w:rsidR="00347CC6">
        <w:t>users</w:t>
      </w:r>
      <w:r w:rsidR="001C1CD9">
        <w:t>.</w:t>
      </w:r>
    </w:p>
    <w:p w14:paraId="63AB0D93" w14:textId="5BF32853" w:rsidR="00710315" w:rsidRDefault="00710315" w:rsidP="002F36E5">
      <w:pPr>
        <w:spacing w:before="240" w:after="120" w:line="280" w:lineRule="exact"/>
        <w:rPr>
          <w:b/>
        </w:rPr>
      </w:pPr>
      <w:r>
        <w:rPr>
          <w:b/>
        </w:rPr>
        <w:t>Foresight Report (Richard Jones)</w:t>
      </w:r>
    </w:p>
    <w:p w14:paraId="6A656F0A" w14:textId="3E229E80" w:rsidR="00AF7F11" w:rsidRPr="00AF7F11" w:rsidRDefault="00AF7F11" w:rsidP="00396E34">
      <w:pPr>
        <w:spacing w:line="280" w:lineRule="exact"/>
        <w:jc w:val="both"/>
      </w:pPr>
      <w:r>
        <w:t xml:space="preserve">There was a lot of interest in </w:t>
      </w:r>
      <w:r w:rsidR="00030CC1">
        <w:t xml:space="preserve">this report </w:t>
      </w:r>
      <w:r w:rsidR="00396E34">
        <w:t>and</w:t>
      </w:r>
      <w:r w:rsidR="00030CC1">
        <w:t xml:space="preserve"> Richard</w:t>
      </w:r>
      <w:r w:rsidR="00396E34">
        <w:t xml:space="preserve"> will</w:t>
      </w:r>
      <w:r w:rsidR="00030CC1">
        <w:t xml:space="preserve"> include all Science Leads when he circulates</w:t>
      </w:r>
      <w:r w:rsidR="00396E34">
        <w:t xml:space="preserve"> the next (near final) version after the meeting</w:t>
      </w:r>
      <w:r w:rsidR="00030CC1">
        <w:t>.</w:t>
      </w:r>
    </w:p>
    <w:p w14:paraId="39C35D1A" w14:textId="59D8D1A3" w:rsidR="00710315" w:rsidRDefault="00EB71E9" w:rsidP="002F36E5">
      <w:pPr>
        <w:spacing w:before="240" w:after="120" w:line="280" w:lineRule="exact"/>
        <w:rPr>
          <w:b/>
        </w:rPr>
      </w:pPr>
      <w:r>
        <w:rPr>
          <w:b/>
        </w:rPr>
        <w:t xml:space="preserve">CMUG WP3 </w:t>
      </w:r>
      <w:r w:rsidR="00F33DB4">
        <w:rPr>
          <w:b/>
        </w:rPr>
        <w:t>Quality Assessment</w:t>
      </w:r>
      <w:r w:rsidR="00710315">
        <w:rPr>
          <w:b/>
        </w:rPr>
        <w:t xml:space="preserve"> (Jean-Christophe</w:t>
      </w:r>
      <w:r w:rsidR="00F33DB4">
        <w:rPr>
          <w:b/>
        </w:rPr>
        <w:t xml:space="preserve"> Calvert</w:t>
      </w:r>
      <w:r w:rsidR="00710315">
        <w:rPr>
          <w:b/>
        </w:rPr>
        <w:t>)</w:t>
      </w:r>
    </w:p>
    <w:p w14:paraId="7CE09B96" w14:textId="597EFA68" w:rsidR="00A17704" w:rsidRPr="00A17704" w:rsidRDefault="00A17704" w:rsidP="007262DD">
      <w:pPr>
        <w:spacing w:line="280" w:lineRule="exact"/>
        <w:jc w:val="both"/>
      </w:pPr>
      <w:r>
        <w:t xml:space="preserve">The main part of the discussion focussed on the </w:t>
      </w:r>
      <w:r w:rsidR="007455F1">
        <w:t>desire of</w:t>
      </w:r>
      <w:r>
        <w:t xml:space="preserve"> </w:t>
      </w:r>
      <w:r w:rsidR="007455F1">
        <w:t xml:space="preserve">the CCI </w:t>
      </w:r>
      <w:r>
        <w:t xml:space="preserve">ECV </w:t>
      </w:r>
      <w:r w:rsidR="007455F1">
        <w:t>teams t</w:t>
      </w:r>
      <w:r w:rsidR="007262DD">
        <w:t>o become more engaged with CMUG</w:t>
      </w:r>
      <w:r>
        <w:t>, including the task design stage to avoid duplication, prevent sub-optimal use of ECV data and maximise the relevant scientific output.</w:t>
      </w:r>
      <w:r w:rsidR="00F20523">
        <w:t xml:space="preserve"> This led to the idea that scientific studies should be co-designed by modellers</w:t>
      </w:r>
      <w:r w:rsidR="00540906">
        <w:t>.</w:t>
      </w:r>
    </w:p>
    <w:p w14:paraId="025D1128" w14:textId="150B587D" w:rsidR="005B69E5" w:rsidRDefault="007262DD" w:rsidP="002F36E5">
      <w:pPr>
        <w:spacing w:before="240" w:after="120" w:line="280" w:lineRule="exact"/>
        <w:rPr>
          <w:b/>
        </w:rPr>
      </w:pPr>
      <w:r>
        <w:rPr>
          <w:b/>
        </w:rPr>
        <w:t xml:space="preserve">CMUG WP5 The </w:t>
      </w:r>
      <w:r w:rsidR="00DE698F">
        <w:rPr>
          <w:b/>
        </w:rPr>
        <w:t>ESMVal</w:t>
      </w:r>
      <w:r>
        <w:rPr>
          <w:b/>
        </w:rPr>
        <w:t xml:space="preserve"> Tool </w:t>
      </w:r>
      <w:r w:rsidR="00DE698F">
        <w:rPr>
          <w:b/>
        </w:rPr>
        <w:t xml:space="preserve"> (Bj</w:t>
      </w:r>
      <w:r>
        <w:rPr>
          <w:b/>
        </w:rPr>
        <w:t>ö</w:t>
      </w:r>
      <w:r w:rsidR="00DE698F">
        <w:rPr>
          <w:b/>
        </w:rPr>
        <w:t>rn Br</w:t>
      </w:r>
      <w:r>
        <w:rPr>
          <w:b/>
        </w:rPr>
        <w:t>ö</w:t>
      </w:r>
      <w:r w:rsidR="00DE698F">
        <w:rPr>
          <w:b/>
        </w:rPr>
        <w:t>tz)</w:t>
      </w:r>
    </w:p>
    <w:p w14:paraId="4FC03511" w14:textId="2A1E4AB1" w:rsidR="0015410B" w:rsidRPr="00D54DEC" w:rsidRDefault="00E75A32" w:rsidP="00AA4304">
      <w:pPr>
        <w:spacing w:line="280" w:lineRule="exact"/>
        <w:jc w:val="both"/>
      </w:pPr>
      <w:r>
        <w:t xml:space="preserve">The </w:t>
      </w:r>
      <w:r w:rsidR="00AA4304">
        <w:t xml:space="preserve">main message from the presentation and discussion was that the </w:t>
      </w:r>
      <w:r>
        <w:t>latest versions of some of the ECV</w:t>
      </w:r>
      <w:r w:rsidR="00AA4304">
        <w:t xml:space="preserve"> dataset</w:t>
      </w:r>
      <w:r>
        <w:t xml:space="preserve">s are no longer </w:t>
      </w:r>
      <w:r w:rsidR="00AA4304">
        <w:t xml:space="preserve">produced within the </w:t>
      </w:r>
      <w:r>
        <w:t xml:space="preserve">CCI but </w:t>
      </w:r>
      <w:r w:rsidR="00AA4304">
        <w:t>are now produced by</w:t>
      </w:r>
      <w:r w:rsidR="007262DD">
        <w:t xml:space="preserve"> </w:t>
      </w:r>
      <w:r>
        <w:t>C3S</w:t>
      </w:r>
      <w:r w:rsidR="00AA4304">
        <w:t xml:space="preserve">. This </w:t>
      </w:r>
      <w:r w:rsidR="006C1059">
        <w:t>means</w:t>
      </w:r>
      <w:r w:rsidR="00E84459">
        <w:t xml:space="preserve"> that data </w:t>
      </w:r>
      <w:r w:rsidR="006C1059">
        <w:t xml:space="preserve">users should always contact CCI data </w:t>
      </w:r>
      <w:r w:rsidR="00E84459">
        <w:t xml:space="preserve">producers </w:t>
      </w:r>
      <w:r w:rsidR="006C1059">
        <w:t xml:space="preserve">before using a CCI ECV dataset (in case it </w:t>
      </w:r>
      <w:r w:rsidR="0033081A">
        <w:t>has been migrated to C3S)</w:t>
      </w:r>
      <w:r w:rsidR="00E84459">
        <w:t>.</w:t>
      </w:r>
    </w:p>
    <w:p w14:paraId="7278A7F4" w14:textId="06430797" w:rsidR="00DE698F" w:rsidRDefault="00DE698F" w:rsidP="002F36E5">
      <w:pPr>
        <w:spacing w:before="240" w:after="120" w:line="280" w:lineRule="exact"/>
        <w:rPr>
          <w:b/>
        </w:rPr>
      </w:pPr>
      <w:r>
        <w:rPr>
          <w:b/>
        </w:rPr>
        <w:t>CMIP6</w:t>
      </w:r>
      <w:r w:rsidR="0033081A">
        <w:rPr>
          <w:b/>
        </w:rPr>
        <w:t xml:space="preserve">: </w:t>
      </w:r>
      <w:r>
        <w:rPr>
          <w:b/>
        </w:rPr>
        <w:t>high</w:t>
      </w:r>
      <w:r w:rsidR="0033081A">
        <w:rPr>
          <w:b/>
        </w:rPr>
        <w:t>-</w:t>
      </w:r>
      <w:r>
        <w:rPr>
          <w:b/>
        </w:rPr>
        <w:t>level feedback (ESMValTool) (Bj</w:t>
      </w:r>
      <w:r w:rsidR="0033081A">
        <w:rPr>
          <w:b/>
        </w:rPr>
        <w:t>ö</w:t>
      </w:r>
      <w:r>
        <w:rPr>
          <w:b/>
        </w:rPr>
        <w:t xml:space="preserve">rn </w:t>
      </w:r>
      <w:r w:rsidR="0033081A">
        <w:rPr>
          <w:b/>
        </w:rPr>
        <w:t>Brötz</w:t>
      </w:r>
      <w:r>
        <w:rPr>
          <w:b/>
        </w:rPr>
        <w:t>)</w:t>
      </w:r>
    </w:p>
    <w:p w14:paraId="7C4A8AD9" w14:textId="2618105D" w:rsidR="00E84459" w:rsidRDefault="003C4350" w:rsidP="00680660">
      <w:pPr>
        <w:spacing w:line="280" w:lineRule="exact"/>
        <w:jc w:val="both"/>
      </w:pPr>
      <w:r>
        <w:t xml:space="preserve">The </w:t>
      </w:r>
      <w:r w:rsidR="0052316D" w:rsidRPr="0052316D">
        <w:t xml:space="preserve">Clouds </w:t>
      </w:r>
      <w:r>
        <w:t xml:space="preserve">CCI is </w:t>
      </w:r>
      <w:r w:rsidR="00680660">
        <w:t>an</w:t>
      </w:r>
      <w:r w:rsidR="0052316D" w:rsidRPr="0052316D">
        <w:t xml:space="preserve"> ECV already included in </w:t>
      </w:r>
      <w:r w:rsidR="00680660">
        <w:t xml:space="preserve">the </w:t>
      </w:r>
      <w:r w:rsidR="0052316D" w:rsidRPr="0052316D">
        <w:t xml:space="preserve">ESMValTool to evaluate and diagnose CMIP6 simulations (e.g. model biases, seasonal cycle, PDFs). </w:t>
      </w:r>
      <w:r w:rsidR="006209EE">
        <w:t xml:space="preserve">Other ECV datasets </w:t>
      </w:r>
      <w:r w:rsidR="005A5097">
        <w:t xml:space="preserve">(e.g. water vapour) are also available in the tool but are not the CCI dataset. </w:t>
      </w:r>
      <w:r w:rsidR="0052316D" w:rsidRPr="0052316D">
        <w:t>Some of the CCI's included in ESMVal</w:t>
      </w:r>
      <w:r w:rsidR="00680660">
        <w:t>T</w:t>
      </w:r>
      <w:r w:rsidR="0052316D" w:rsidRPr="0052316D">
        <w:t>ool</w:t>
      </w:r>
      <w:r w:rsidR="00680660">
        <w:t xml:space="preserve"> v</w:t>
      </w:r>
      <w:r w:rsidR="0052316D" w:rsidRPr="0052316D">
        <w:t xml:space="preserve">1 </w:t>
      </w:r>
      <w:r w:rsidR="00680660">
        <w:t xml:space="preserve">will </w:t>
      </w:r>
      <w:r w:rsidR="0052316D" w:rsidRPr="0052316D">
        <w:t>need to be re-included in ESMValTool</w:t>
      </w:r>
      <w:r w:rsidR="00680660">
        <w:t xml:space="preserve"> v</w:t>
      </w:r>
      <w:r w:rsidR="0052316D" w:rsidRPr="0052316D">
        <w:t>2.</w:t>
      </w:r>
    </w:p>
    <w:p w14:paraId="6B8C0A81" w14:textId="77777777" w:rsidR="002F2A7A" w:rsidRPr="0052316D" w:rsidRDefault="002F2A7A" w:rsidP="00480946">
      <w:pPr>
        <w:spacing w:before="0" w:line="280" w:lineRule="exact"/>
        <w:jc w:val="both"/>
      </w:pPr>
    </w:p>
    <w:p w14:paraId="4C6C7FF7" w14:textId="572B034D" w:rsidR="002F2A7A" w:rsidRPr="008176EB" w:rsidRDefault="00AA7773" w:rsidP="00AA7773">
      <w:pPr>
        <w:pStyle w:val="Heading2"/>
      </w:pPr>
      <w:bookmarkStart w:id="6" w:name="_Toc30165969"/>
      <w:r>
        <w:t xml:space="preserve">3.3 </w:t>
      </w:r>
      <w:r w:rsidR="002F2A7A" w:rsidRPr="008176EB">
        <w:t>Project results and Initiatives relevant to CCI</w:t>
      </w:r>
      <w:bookmarkEnd w:id="6"/>
    </w:p>
    <w:p w14:paraId="674F6316" w14:textId="76C7D5A5" w:rsidR="00DE698F" w:rsidRDefault="009D7F9A" w:rsidP="002F36E5">
      <w:pPr>
        <w:spacing w:before="240" w:after="120" w:line="280" w:lineRule="exact"/>
        <w:rPr>
          <w:b/>
        </w:rPr>
      </w:pPr>
      <w:r>
        <w:rPr>
          <w:b/>
        </w:rPr>
        <w:t>New WRCP Strategy (Francisco Doblas-Reyes, BSC)</w:t>
      </w:r>
    </w:p>
    <w:p w14:paraId="33B81473" w14:textId="6FF29D1F" w:rsidR="009D7F9A" w:rsidRDefault="002F2A7A" w:rsidP="00680660">
      <w:pPr>
        <w:spacing w:line="280" w:lineRule="exact"/>
        <w:jc w:val="both"/>
      </w:pPr>
      <w:r>
        <w:t xml:space="preserve">The </w:t>
      </w:r>
      <w:r w:rsidR="00700A26">
        <w:t>mission of the World Climate Research Programme (</w:t>
      </w:r>
      <w:r w:rsidR="00DD1EF2" w:rsidRPr="00DD1EF2">
        <w:t>WCRP</w:t>
      </w:r>
      <w:r w:rsidR="00700A26">
        <w:t>) is</w:t>
      </w:r>
      <w:r w:rsidR="00DD1EF2" w:rsidRPr="00DD1EF2">
        <w:t xml:space="preserve"> to coordinate and facilitate international climate research to develop, share and apply the climate knowledge that contributes to societal well-being (it does not produce research </w:t>
      </w:r>
      <w:r w:rsidR="00DD1EF2" w:rsidRPr="00700A26">
        <w:rPr>
          <w:i/>
        </w:rPr>
        <w:t>per se</w:t>
      </w:r>
      <w:r w:rsidR="00DD1EF2" w:rsidRPr="00DD1EF2">
        <w:t>, it coordinates and facilitates it).</w:t>
      </w:r>
      <w:r w:rsidR="00E02A12">
        <w:t xml:space="preserve"> CMUG can contribute to an </w:t>
      </w:r>
      <w:r w:rsidR="000436DD">
        <w:t>E</w:t>
      </w:r>
      <w:r w:rsidR="00E02A12">
        <w:t>arth system approach but it only has a small budget</w:t>
      </w:r>
      <w:r w:rsidR="00382EBA">
        <w:t xml:space="preserve"> (small amount of money given to observations which are being produced and current resources make this difficult)</w:t>
      </w:r>
      <w:r w:rsidR="00A33C6D">
        <w:t>. Greater user engagement and requirement gathering is needed; interfacing between different project</w:t>
      </w:r>
      <w:r w:rsidR="000436DD">
        <w:t>s</w:t>
      </w:r>
      <w:r w:rsidR="00A33C6D">
        <w:t xml:space="preserve"> e.g. C3S, ESA, CCI and </w:t>
      </w:r>
      <w:r w:rsidR="000436DD">
        <w:t xml:space="preserve">the </w:t>
      </w:r>
      <w:r w:rsidR="00A33C6D">
        <w:t>ESGF etc.</w:t>
      </w:r>
      <w:r w:rsidR="00251919">
        <w:t xml:space="preserve"> It is confusing for users to have different portals and interfaces </w:t>
      </w:r>
      <w:r w:rsidR="007D3F31">
        <w:t>(different data offerings). However, the ESMVal</w:t>
      </w:r>
      <w:r w:rsidR="000436DD">
        <w:t>T</w:t>
      </w:r>
      <w:r w:rsidR="007D3F31">
        <w:t>ool offers a single entry poin</w:t>
      </w:r>
      <w:r w:rsidR="00116E44">
        <w:t>t</w:t>
      </w:r>
      <w:r w:rsidR="00884FBD">
        <w:t>, and there</w:t>
      </w:r>
      <w:r w:rsidR="00116E44">
        <w:t xml:space="preserve"> need</w:t>
      </w:r>
      <w:r w:rsidR="00884FBD">
        <w:t>s</w:t>
      </w:r>
      <w:r w:rsidR="00116E44">
        <w:t xml:space="preserve"> to </w:t>
      </w:r>
      <w:r w:rsidR="00884FBD">
        <w:t xml:space="preserve">be more </w:t>
      </w:r>
      <w:r w:rsidR="00116E44">
        <w:t>invest</w:t>
      </w:r>
      <w:r w:rsidR="00884FBD">
        <w:t>ment</w:t>
      </w:r>
      <w:r w:rsidR="00116E44">
        <w:t xml:space="preserve"> in this; perhaps </w:t>
      </w:r>
      <w:r w:rsidR="00884FBD">
        <w:t xml:space="preserve">from </w:t>
      </w:r>
      <w:r w:rsidR="00116E44">
        <w:t>ESA CCI</w:t>
      </w:r>
      <w:r w:rsidR="008176EB">
        <w:t>.</w:t>
      </w:r>
      <w:r w:rsidR="00800F9F">
        <w:t xml:space="preserve"> WRCP is undergoing discussion on whether to restructure itself </w:t>
      </w:r>
      <w:r w:rsidR="00EA62F0">
        <w:t xml:space="preserve">perhaps resembling other programmes such as GCOS, but this may be done more effectively after e.g. WMO has finished its </w:t>
      </w:r>
      <w:r w:rsidR="00884FBD">
        <w:t xml:space="preserve">own </w:t>
      </w:r>
      <w:r w:rsidR="00EA62F0">
        <w:t>restructuring.</w:t>
      </w:r>
    </w:p>
    <w:p w14:paraId="460F44E3" w14:textId="5CECFB47" w:rsidR="005E074E" w:rsidRDefault="005E074E" w:rsidP="001D66AF">
      <w:pPr>
        <w:spacing w:line="280" w:lineRule="exact"/>
      </w:pPr>
    </w:p>
    <w:p w14:paraId="0A70BF4B" w14:textId="22675453" w:rsidR="00AA7773" w:rsidRDefault="00AA7773" w:rsidP="001D66AF">
      <w:pPr>
        <w:spacing w:line="280" w:lineRule="exact"/>
      </w:pPr>
    </w:p>
    <w:p w14:paraId="711AB0D7" w14:textId="2A08B28F" w:rsidR="00AA7773" w:rsidRDefault="00AA7773" w:rsidP="001D66AF">
      <w:pPr>
        <w:spacing w:line="280" w:lineRule="exact"/>
      </w:pPr>
    </w:p>
    <w:p w14:paraId="2AB6D46B" w14:textId="77777777" w:rsidR="00AA7773" w:rsidRPr="00DD1EF2" w:rsidRDefault="00AA7773" w:rsidP="001D66AF">
      <w:pPr>
        <w:spacing w:line="280" w:lineRule="exact"/>
      </w:pPr>
    </w:p>
    <w:p w14:paraId="13094482" w14:textId="2B881DA0" w:rsidR="00832BB6" w:rsidRPr="00AA7773" w:rsidRDefault="00832BB6" w:rsidP="00AA7773">
      <w:pPr>
        <w:rPr>
          <w:color w:val="1F4E79" w:themeColor="accent1" w:themeShade="80"/>
        </w:rPr>
      </w:pPr>
      <w:r w:rsidRPr="00AA7773">
        <w:rPr>
          <w:color w:val="1F4E79" w:themeColor="accent1" w:themeShade="80"/>
        </w:rPr>
        <w:t>Thursday 7</w:t>
      </w:r>
      <w:r w:rsidRPr="00AA7773">
        <w:rPr>
          <w:color w:val="1F4E79" w:themeColor="accent1" w:themeShade="80"/>
          <w:vertAlign w:val="superscript"/>
        </w:rPr>
        <w:t>th</w:t>
      </w:r>
      <w:r w:rsidRPr="00AA7773">
        <w:rPr>
          <w:color w:val="1F4E79" w:themeColor="accent1" w:themeShade="80"/>
        </w:rPr>
        <w:t xml:space="preserve"> November</w:t>
      </w:r>
    </w:p>
    <w:p w14:paraId="41F32764" w14:textId="7FD6DE55" w:rsidR="00832BB6" w:rsidRPr="008D13D5" w:rsidRDefault="00691612" w:rsidP="008D13D5">
      <w:pPr>
        <w:spacing w:before="240"/>
        <w:rPr>
          <w:b/>
          <w:color w:val="000000" w:themeColor="text1"/>
        </w:rPr>
      </w:pPr>
      <w:r w:rsidRPr="008D13D5">
        <w:rPr>
          <w:b/>
          <w:color w:val="000000" w:themeColor="text1"/>
        </w:rPr>
        <w:t xml:space="preserve">EUMETNET Climate Activity </w:t>
      </w:r>
      <w:r w:rsidR="008674DD" w:rsidRPr="008D13D5">
        <w:rPr>
          <w:b/>
          <w:color w:val="000000" w:themeColor="text1"/>
        </w:rPr>
        <w:t>(</w:t>
      </w:r>
      <w:r w:rsidRPr="008D13D5">
        <w:rPr>
          <w:b/>
          <w:color w:val="000000" w:themeColor="text1"/>
        </w:rPr>
        <w:t>Melita Per</w:t>
      </w:r>
      <w:r w:rsidR="00A467AA" w:rsidRPr="008D13D5">
        <w:rPr>
          <w:b/>
          <w:color w:val="000000" w:themeColor="text1"/>
        </w:rPr>
        <w:t>č</w:t>
      </w:r>
      <w:r w:rsidRPr="008D13D5">
        <w:rPr>
          <w:b/>
          <w:color w:val="000000" w:themeColor="text1"/>
        </w:rPr>
        <w:t>ec Tadi</w:t>
      </w:r>
      <w:r w:rsidR="00A467AA" w:rsidRPr="008D13D5">
        <w:rPr>
          <w:b/>
          <w:color w:val="000000" w:themeColor="text1"/>
        </w:rPr>
        <w:t>ć</w:t>
      </w:r>
      <w:r w:rsidRPr="008D13D5">
        <w:rPr>
          <w:b/>
          <w:color w:val="000000" w:themeColor="text1"/>
        </w:rPr>
        <w:t>, DHZ</w:t>
      </w:r>
      <w:r w:rsidR="008674DD" w:rsidRPr="008D13D5">
        <w:rPr>
          <w:b/>
          <w:color w:val="000000" w:themeColor="text1"/>
        </w:rPr>
        <w:t>)</w:t>
      </w:r>
    </w:p>
    <w:p w14:paraId="079FA178" w14:textId="6E764D96" w:rsidR="00091F78" w:rsidRPr="00582A2A" w:rsidRDefault="001C280E" w:rsidP="008176EB">
      <w:pPr>
        <w:spacing w:line="280" w:lineRule="exact"/>
        <w:jc w:val="both"/>
      </w:pPr>
      <w:r>
        <w:t xml:space="preserve">There was a suggestion from the audience to include </w:t>
      </w:r>
      <w:r w:rsidR="008176EB">
        <w:t xml:space="preserve">the </w:t>
      </w:r>
      <w:r>
        <w:t>ERA4</w:t>
      </w:r>
      <w:r w:rsidR="0032121B">
        <w:t>CS (a JPI project)</w:t>
      </w:r>
      <w:r>
        <w:t xml:space="preserve"> Climate Services community </w:t>
      </w:r>
      <w:r w:rsidR="009E0938">
        <w:t>in CCI results. It</w:t>
      </w:r>
      <w:r>
        <w:t xml:space="preserve"> is a European programme featuring locally-based climate services involving </w:t>
      </w:r>
      <w:r w:rsidR="006810BE">
        <w:t xml:space="preserve">climate </w:t>
      </w:r>
      <w:r>
        <w:t xml:space="preserve">scientists but also includes </w:t>
      </w:r>
      <w:r w:rsidR="00091F78">
        <w:t>graduates from the arts and social sciences</w:t>
      </w:r>
      <w:r>
        <w:t>.</w:t>
      </w:r>
    </w:p>
    <w:p w14:paraId="48F7E064" w14:textId="53E5D094" w:rsidR="00731D7A" w:rsidRDefault="00731D7A" w:rsidP="002F36E5">
      <w:pPr>
        <w:spacing w:before="240" w:after="120" w:line="280" w:lineRule="exact"/>
        <w:rPr>
          <w:b/>
        </w:rPr>
      </w:pPr>
      <w:r>
        <w:rPr>
          <w:b/>
        </w:rPr>
        <w:t>Future Earth and the AIMES project (Sophie Hebden</w:t>
      </w:r>
      <w:r w:rsidR="008674DD">
        <w:rPr>
          <w:b/>
        </w:rPr>
        <w:t>, ESA Climate Office)</w:t>
      </w:r>
    </w:p>
    <w:p w14:paraId="327FA29F" w14:textId="2B048123" w:rsidR="001C280E" w:rsidRPr="00BA231A" w:rsidRDefault="00BA231A" w:rsidP="003E76AE">
      <w:pPr>
        <w:spacing w:line="280" w:lineRule="exact"/>
        <w:jc w:val="both"/>
      </w:pPr>
      <w:r w:rsidRPr="00BA231A">
        <w:t xml:space="preserve">Sophie presented </w:t>
      </w:r>
      <w:r>
        <w:t>on the AIMES community</w:t>
      </w:r>
      <w:r w:rsidR="00C8773B">
        <w:t>. There was discussion as to how to best get involved in working with th</w:t>
      </w:r>
      <w:r w:rsidR="003E76AE">
        <w:t>is</w:t>
      </w:r>
      <w:r w:rsidR="00C8773B">
        <w:t xml:space="preserve"> grou</w:t>
      </w:r>
      <w:r w:rsidR="003E76AE">
        <w:t>p</w:t>
      </w:r>
      <w:r w:rsidR="00892884">
        <w:t>. Sophie identified herself as a representative who could foster collaboration between AIMES</w:t>
      </w:r>
      <w:r w:rsidR="007353FF">
        <w:t xml:space="preserve"> and </w:t>
      </w:r>
      <w:r w:rsidR="00F53234">
        <w:t>CMUG</w:t>
      </w:r>
      <w:r w:rsidR="00892884">
        <w:t xml:space="preserve"> </w:t>
      </w:r>
      <w:r w:rsidR="007353FF">
        <w:t>/</w:t>
      </w:r>
      <w:r w:rsidR="00892884">
        <w:t xml:space="preserve"> ESA.</w:t>
      </w:r>
      <w:r w:rsidR="00857FD5">
        <w:t xml:space="preserve"> There was also an observation that a lot of energy is going in to what data has been lost, but perhaps </w:t>
      </w:r>
      <w:r w:rsidR="00F06C42">
        <w:t>more effort should go into what data can be restored.</w:t>
      </w:r>
    </w:p>
    <w:p w14:paraId="34C89108" w14:textId="0B9E97C0" w:rsidR="008674DD" w:rsidRDefault="008674DD" w:rsidP="002F36E5">
      <w:pPr>
        <w:spacing w:before="240" w:after="120" w:line="280" w:lineRule="exact"/>
        <w:rPr>
          <w:b/>
        </w:rPr>
      </w:pPr>
      <w:r>
        <w:rPr>
          <w:b/>
        </w:rPr>
        <w:t>FIDUCEO Project Outcomes (Chris Merchant, University of Reading)</w:t>
      </w:r>
    </w:p>
    <w:p w14:paraId="073F4245" w14:textId="7D4C11C1" w:rsidR="00F06C42" w:rsidRPr="00F06C42" w:rsidRDefault="007178D0" w:rsidP="00454F13">
      <w:pPr>
        <w:spacing w:line="280" w:lineRule="exact"/>
        <w:jc w:val="both"/>
      </w:pPr>
      <w:r>
        <w:t xml:space="preserve">Chris presented key results of this project which is concerned with </w:t>
      </w:r>
      <w:r w:rsidR="00AE7714">
        <w:t>producing fidelity in climate observation datasets. The discussion after the presentation was</w:t>
      </w:r>
      <w:r w:rsidR="00E83C0E">
        <w:t xml:space="preserve"> a</w:t>
      </w:r>
      <w:r w:rsidR="009C49AB">
        <w:t>round</w:t>
      </w:r>
      <w:r w:rsidR="00E83C0E">
        <w:t xml:space="preserve"> the propagation of uncertainties</w:t>
      </w:r>
      <w:r w:rsidR="00FC42C3">
        <w:t xml:space="preserve">. C3S should ensure that </w:t>
      </w:r>
      <w:r w:rsidR="00BE1BB0">
        <w:t xml:space="preserve">data providers aim for a proper definition of uncertainty to avoid the </w:t>
      </w:r>
      <w:r w:rsidR="00454F13">
        <w:t>mis-</w:t>
      </w:r>
      <w:r w:rsidR="00BE1BB0">
        <w:t xml:space="preserve">propagation </w:t>
      </w:r>
      <w:r w:rsidR="00AF4C3F">
        <w:t xml:space="preserve">of it when users regrid their datasets. </w:t>
      </w:r>
      <w:r w:rsidR="00454F13">
        <w:t>There was a good s</w:t>
      </w:r>
      <w:r w:rsidR="00AF4C3F">
        <w:t>uggestion for the ESMVal</w:t>
      </w:r>
      <w:r w:rsidR="00454F13">
        <w:t>T</w:t>
      </w:r>
      <w:r w:rsidR="00AF4C3F">
        <w:t>ool to build this in.</w:t>
      </w:r>
    </w:p>
    <w:p w14:paraId="3FEC98E9" w14:textId="5E305918" w:rsidR="008674DD" w:rsidRDefault="00DC6C11" w:rsidP="002F36E5">
      <w:pPr>
        <w:spacing w:before="240" w:after="120" w:line="280" w:lineRule="exact"/>
        <w:rPr>
          <w:b/>
        </w:rPr>
      </w:pPr>
      <w:r>
        <w:rPr>
          <w:b/>
        </w:rPr>
        <w:t>Presentation on G-VAP</w:t>
      </w:r>
      <w:r w:rsidR="00257822">
        <w:rPr>
          <w:b/>
        </w:rPr>
        <w:t xml:space="preserve"> (Marc Schroder, DWD, G-VAP</w:t>
      </w:r>
      <w:r w:rsidR="00DE2BD5">
        <w:rPr>
          <w:b/>
        </w:rPr>
        <w:t xml:space="preserve"> co</w:t>
      </w:r>
      <w:r w:rsidR="005C643D">
        <w:rPr>
          <w:b/>
        </w:rPr>
        <w:t>-chair)</w:t>
      </w:r>
    </w:p>
    <w:p w14:paraId="3D2F335C" w14:textId="318CC621" w:rsidR="000B2794" w:rsidRPr="002D3027" w:rsidRDefault="002D3027" w:rsidP="00872184">
      <w:pPr>
        <w:spacing w:line="280" w:lineRule="exact"/>
        <w:jc w:val="both"/>
      </w:pPr>
      <w:r>
        <w:t>The</w:t>
      </w:r>
      <w:r w:rsidR="00454F13">
        <w:t xml:space="preserve"> G-VAP</w:t>
      </w:r>
      <w:r w:rsidR="00872184">
        <w:t xml:space="preserve"> team</w:t>
      </w:r>
      <w:r>
        <w:t xml:space="preserve"> haven’t yet evaluated </w:t>
      </w:r>
      <w:r w:rsidR="00203CDE">
        <w:t xml:space="preserve">all the </w:t>
      </w:r>
      <w:r>
        <w:t>different tools</w:t>
      </w:r>
      <w:r w:rsidR="00203CDE">
        <w:t xml:space="preserve"> that they will use in their evaluation</w:t>
      </w:r>
      <w:r w:rsidR="00AB181C">
        <w:t>. T</w:t>
      </w:r>
      <w:r>
        <w:t xml:space="preserve">hey </w:t>
      </w:r>
      <w:r w:rsidR="00AB181C">
        <w:t>will</w:t>
      </w:r>
      <w:r>
        <w:t xml:space="preserve"> </w:t>
      </w:r>
      <w:r w:rsidR="00AB181C">
        <w:t>evaluate forecasts</w:t>
      </w:r>
      <w:r w:rsidR="00C17F0B">
        <w:t xml:space="preserve"> using </w:t>
      </w:r>
      <w:r w:rsidR="00AB181C">
        <w:t xml:space="preserve">the historic </w:t>
      </w:r>
      <w:r w:rsidR="00C17F0B">
        <w:t>data record</w:t>
      </w:r>
      <w:r w:rsidR="00AB181C">
        <w:t xml:space="preserve">, so </w:t>
      </w:r>
      <w:r w:rsidR="00966799">
        <w:t xml:space="preserve">use evaluation in the same way (in part) that CMUG, and </w:t>
      </w:r>
      <w:r w:rsidR="00AF1C1B">
        <w:t xml:space="preserve">users of </w:t>
      </w:r>
      <w:r w:rsidR="00966799">
        <w:t>the ESMValTool do</w:t>
      </w:r>
      <w:r w:rsidR="00C17F0B">
        <w:t xml:space="preserve">. It would be good to connect </w:t>
      </w:r>
      <w:r w:rsidR="00872184">
        <w:t xml:space="preserve">the different </w:t>
      </w:r>
      <w:r w:rsidR="00C17F0B">
        <w:t>ESMVal</w:t>
      </w:r>
      <w:r w:rsidR="00872184">
        <w:t>Tool</w:t>
      </w:r>
      <w:r w:rsidR="00C17F0B">
        <w:t xml:space="preserve"> </w:t>
      </w:r>
      <w:r w:rsidR="00872184">
        <w:t xml:space="preserve">user </w:t>
      </w:r>
      <w:r w:rsidR="00C17F0B">
        <w:t xml:space="preserve">communities to see </w:t>
      </w:r>
      <w:r w:rsidR="00AF1C1B">
        <w:t>if there is an efficiency or synergy in bringing these user groups together</w:t>
      </w:r>
      <w:r w:rsidR="00C17F0B">
        <w:t>.</w:t>
      </w:r>
    </w:p>
    <w:p w14:paraId="08C20DE6" w14:textId="1E546639" w:rsidR="005B2D17" w:rsidRDefault="005B2D17" w:rsidP="00731D7A">
      <w:pPr>
        <w:rPr>
          <w:b/>
        </w:rPr>
      </w:pPr>
    </w:p>
    <w:p w14:paraId="621C88B2" w14:textId="2F9408B7" w:rsidR="007910E8" w:rsidRPr="009A6BDA" w:rsidRDefault="00AA7773" w:rsidP="00AA7773">
      <w:pPr>
        <w:pStyle w:val="Heading2"/>
      </w:pPr>
      <w:bookmarkStart w:id="7" w:name="_Toc30165970"/>
      <w:r>
        <w:t xml:space="preserve">3.4 </w:t>
      </w:r>
      <w:r w:rsidR="005B2D17" w:rsidRPr="006034CF">
        <w:t>Climate Services and data</w:t>
      </w:r>
      <w:bookmarkEnd w:id="7"/>
    </w:p>
    <w:p w14:paraId="79122F12" w14:textId="7091BE5C" w:rsidR="005B2D17" w:rsidRDefault="00932D3B" w:rsidP="002F36E5">
      <w:pPr>
        <w:spacing w:before="240" w:after="120" w:line="280" w:lineRule="exact"/>
        <w:rPr>
          <w:b/>
        </w:rPr>
      </w:pPr>
      <w:r>
        <w:rPr>
          <w:b/>
        </w:rPr>
        <w:t>C3S_512 EQC for the CDS (Carlo Lacagnina, BSC)</w:t>
      </w:r>
    </w:p>
    <w:p w14:paraId="7EB2CAEA" w14:textId="38F66A01" w:rsidR="00344B13" w:rsidRPr="00344B13" w:rsidRDefault="006034CF" w:rsidP="002C2CC3">
      <w:pPr>
        <w:spacing w:line="280" w:lineRule="exact"/>
        <w:jc w:val="both"/>
      </w:pPr>
      <w:r>
        <w:t xml:space="preserve">This presentation described the work and results of the Evaluation and Quality Control for </w:t>
      </w:r>
      <w:r w:rsidR="0045628A">
        <w:t>climate datasets that are (or will be) deployed through the Copernicus Climate Data Store</w:t>
      </w:r>
      <w:r w:rsidR="00742386">
        <w:t xml:space="preserve"> CDS)</w:t>
      </w:r>
      <w:r w:rsidR="0045628A">
        <w:t xml:space="preserve">. The project has been running for over two years and builds upon </w:t>
      </w:r>
      <w:r w:rsidR="009A6BDA">
        <w:t xml:space="preserve">earlier research in this area. Inter-consistency between datasets, </w:t>
      </w:r>
      <w:r w:rsidR="002C2CC3">
        <w:t xml:space="preserve">traceability of quality, user engagement, and </w:t>
      </w:r>
      <w:r w:rsidR="00350105">
        <w:t xml:space="preserve">quality metrics are all key areas </w:t>
      </w:r>
      <w:r w:rsidR="003E76AE">
        <w:t>for this service.</w:t>
      </w:r>
    </w:p>
    <w:p w14:paraId="354537A7" w14:textId="2240BDCB" w:rsidR="00932D3B" w:rsidRDefault="00932D3B" w:rsidP="002F36E5">
      <w:pPr>
        <w:spacing w:before="240" w:after="120" w:line="280" w:lineRule="exact"/>
        <w:rPr>
          <w:b/>
        </w:rPr>
      </w:pPr>
      <w:r>
        <w:rPr>
          <w:b/>
        </w:rPr>
        <w:t>Introduction to C3S_511 QA of observational data (Chiara Cagnazzo, CNR)</w:t>
      </w:r>
    </w:p>
    <w:p w14:paraId="7FE991F5" w14:textId="11743B74" w:rsidR="00344B13" w:rsidRPr="00344B13" w:rsidRDefault="00D7135A" w:rsidP="0005001E">
      <w:pPr>
        <w:spacing w:line="280" w:lineRule="exact"/>
        <w:jc w:val="both"/>
      </w:pPr>
      <w:r>
        <w:t xml:space="preserve">This presentation was about the </w:t>
      </w:r>
      <w:r w:rsidR="00BB60F9">
        <w:t>C3S service for the q</w:t>
      </w:r>
      <w:r>
        <w:t xml:space="preserve">uality </w:t>
      </w:r>
      <w:r w:rsidR="00BB60F9">
        <w:t>a</w:t>
      </w:r>
      <w:r>
        <w:t>ssurance</w:t>
      </w:r>
      <w:r w:rsidR="00BB60F9">
        <w:t xml:space="preserve"> of climate observations data and datasets</w:t>
      </w:r>
      <w:r w:rsidR="0062427E">
        <w:t xml:space="preserve">, as provided in the </w:t>
      </w:r>
      <w:r w:rsidR="00742386">
        <w:t>CDS</w:t>
      </w:r>
      <w:r w:rsidR="0062427E">
        <w:t>. It prompted d</w:t>
      </w:r>
      <w:r w:rsidR="00344B13">
        <w:t xml:space="preserve">iscussion </w:t>
      </w:r>
      <w:r w:rsidR="00742386">
        <w:t>on whether</w:t>
      </w:r>
      <w:r w:rsidR="00344B13">
        <w:t xml:space="preserve"> a dataset is not fit for purpose, whether the CDS is able to flag this at source?</w:t>
      </w:r>
      <w:r w:rsidR="00CF4FA5">
        <w:t xml:space="preserve"> </w:t>
      </w:r>
      <w:r w:rsidR="00FB2B45">
        <w:t>For example,</w:t>
      </w:r>
      <w:r w:rsidR="00CF4FA5">
        <w:t xml:space="preserve"> will a specific variable be flagged if it is unsuitable? The CDS can only provide recommendations e.g. when there are big biases</w:t>
      </w:r>
      <w:r w:rsidR="00855354">
        <w:t>. The</w:t>
      </w:r>
      <w:r w:rsidR="00FB2B45">
        <w:t xml:space="preserve"> CDS</w:t>
      </w:r>
      <w:r w:rsidR="00855354">
        <w:t xml:space="preserve"> can flag where this is documented but it is ultimately the responsibility of the user to use the data appropriately based on the data quality flags</w:t>
      </w:r>
      <w:r w:rsidR="0005001E">
        <w:t xml:space="preserve"> provided</w:t>
      </w:r>
      <w:r w:rsidR="00855354">
        <w:t>.</w:t>
      </w:r>
      <w:r w:rsidR="0005001E">
        <w:t xml:space="preserve"> Each user will have their own unique definition of what is “fit for purpose” for them.</w:t>
      </w:r>
    </w:p>
    <w:p w14:paraId="752BEFA7" w14:textId="2F325531" w:rsidR="005D0503" w:rsidRDefault="00A562A5" w:rsidP="002F36E5">
      <w:pPr>
        <w:spacing w:before="240" w:after="120" w:line="280" w:lineRule="exact"/>
        <w:rPr>
          <w:b/>
        </w:rPr>
      </w:pPr>
      <w:r>
        <w:rPr>
          <w:b/>
        </w:rPr>
        <w:t xml:space="preserve">The </w:t>
      </w:r>
      <w:r w:rsidR="005D0503">
        <w:rPr>
          <w:b/>
        </w:rPr>
        <w:t>C3S_511 QA</w:t>
      </w:r>
      <w:r w:rsidR="00772027">
        <w:rPr>
          <w:b/>
        </w:rPr>
        <w:t xml:space="preserve"> of observational data</w:t>
      </w:r>
      <w:r w:rsidR="007910E8">
        <w:rPr>
          <w:b/>
        </w:rPr>
        <w:t>, including CCI data (</w:t>
      </w:r>
      <w:r w:rsidR="008D13D5">
        <w:rPr>
          <w:b/>
        </w:rPr>
        <w:t>Björn Brötz</w:t>
      </w:r>
      <w:r w:rsidR="007910E8">
        <w:rPr>
          <w:b/>
        </w:rPr>
        <w:t>, DLR)</w:t>
      </w:r>
    </w:p>
    <w:p w14:paraId="07140212" w14:textId="38FAF3D8" w:rsidR="0038692B" w:rsidRDefault="0038692B" w:rsidP="00A562A5">
      <w:pPr>
        <w:spacing w:line="280" w:lineRule="exact"/>
        <w:jc w:val="both"/>
      </w:pPr>
      <w:r>
        <w:t xml:space="preserve">Discussion </w:t>
      </w:r>
      <w:r w:rsidR="00D96BF8">
        <w:t xml:space="preserve">was </w:t>
      </w:r>
      <w:r>
        <w:t>around version numbers, from which variables and datasets. Bjorn assured that when the work flow is ready, it will be passed on to data providers</w:t>
      </w:r>
      <w:r w:rsidR="00C400BF">
        <w:t>. With regards to the validation of the CCI dataset, there is no guarantee that data providers will be contacted.</w:t>
      </w:r>
    </w:p>
    <w:p w14:paraId="0E698468" w14:textId="77777777" w:rsidR="00A562A5" w:rsidRPr="0038692B" w:rsidRDefault="00A562A5" w:rsidP="00A562A5">
      <w:pPr>
        <w:spacing w:line="280" w:lineRule="exact"/>
        <w:jc w:val="both"/>
      </w:pPr>
    </w:p>
    <w:p w14:paraId="11E87EA2" w14:textId="3EF577DD" w:rsidR="007910E8" w:rsidRDefault="007910E8" w:rsidP="002F36E5">
      <w:pPr>
        <w:spacing w:before="240" w:after="120" w:line="280" w:lineRule="exact"/>
        <w:rPr>
          <w:b/>
        </w:rPr>
      </w:pPr>
      <w:r>
        <w:rPr>
          <w:b/>
        </w:rPr>
        <w:t>CCI Data, (Alison Waterfall, CEDA and Ed Pechorro, ESA)</w:t>
      </w:r>
    </w:p>
    <w:p w14:paraId="6A0439B7" w14:textId="7179E994" w:rsidR="00D36F6C" w:rsidRPr="00D36F6C" w:rsidRDefault="006555F6" w:rsidP="00A6776B">
      <w:pPr>
        <w:spacing w:line="280" w:lineRule="exact"/>
        <w:jc w:val="both"/>
      </w:pPr>
      <w:r>
        <w:t xml:space="preserve">Mapping between the C3S </w:t>
      </w:r>
      <w:r w:rsidR="00EA33D2">
        <w:t xml:space="preserve">ECV datasets </w:t>
      </w:r>
      <w:r>
        <w:t>and CCI ECV datasets is crucial</w:t>
      </w:r>
      <w:r w:rsidR="00EA33D2">
        <w:t xml:space="preserve"> (for areas such as updates</w:t>
      </w:r>
      <w:r w:rsidR="00372B85">
        <w:t>, revisions, length</w:t>
      </w:r>
      <w:r w:rsidR="00A6776B">
        <w:t>, etc)</w:t>
      </w:r>
      <w:r>
        <w:t xml:space="preserve">. </w:t>
      </w:r>
      <w:r w:rsidR="00D36F6C">
        <w:t xml:space="preserve">Currently the Open Data Portal review </w:t>
      </w:r>
      <w:r w:rsidR="00A6776B">
        <w:t xml:space="preserve">this </w:t>
      </w:r>
      <w:r w:rsidR="00D36F6C">
        <w:t>ever</w:t>
      </w:r>
      <w:r w:rsidR="00866A18">
        <w:t>y</w:t>
      </w:r>
      <w:r w:rsidR="00D36F6C">
        <w:t xml:space="preserve"> 6 months. There was some discussion as to why 6 months was appropriate </w:t>
      </w:r>
      <w:r w:rsidR="00FB4B5B">
        <w:t xml:space="preserve">as it seems like a lot of work to get the data into the right format. However, it is just evaluated every 6 months in order to address any issues, not to </w:t>
      </w:r>
      <w:r w:rsidR="00A6776B">
        <w:t>make fundamental changes</w:t>
      </w:r>
      <w:r>
        <w:t>.</w:t>
      </w:r>
    </w:p>
    <w:p w14:paraId="07DA5257" w14:textId="7E7FE2E7" w:rsidR="007910E8" w:rsidRDefault="007910E8" w:rsidP="002F36E5">
      <w:pPr>
        <w:spacing w:before="240" w:after="120" w:line="280" w:lineRule="exact"/>
        <w:rPr>
          <w:b/>
        </w:rPr>
      </w:pPr>
      <w:r>
        <w:rPr>
          <w:b/>
        </w:rPr>
        <w:t>New CCI Knowledge Exchange project, (Stephen Plummer, ESA)</w:t>
      </w:r>
    </w:p>
    <w:p w14:paraId="0B30BBA5" w14:textId="411CC381" w:rsidR="00AD5FA7" w:rsidRPr="00AD5FA7" w:rsidRDefault="00D876F3" w:rsidP="00674310">
      <w:pPr>
        <w:spacing w:line="280" w:lineRule="exact"/>
        <w:jc w:val="both"/>
      </w:pPr>
      <w:r>
        <w:t xml:space="preserve">The key role of </w:t>
      </w:r>
      <w:r w:rsidR="00A6776B">
        <w:t xml:space="preserve">CCI </w:t>
      </w:r>
      <w:r>
        <w:t>KE is to ensure user engagement</w:t>
      </w:r>
      <w:r w:rsidR="00557CA2">
        <w:t xml:space="preserve"> </w:t>
      </w:r>
      <w:r>
        <w:t xml:space="preserve">- each tool needs user input to </w:t>
      </w:r>
      <w:r w:rsidR="00557CA2">
        <w:t>make it work</w:t>
      </w:r>
      <w:r w:rsidR="00A0673D">
        <w:t>. Stephen encouraged discussion about what we would like to see from the website and from the toolbox</w:t>
      </w:r>
      <w:r w:rsidR="009B64F1">
        <w:t xml:space="preserve"> (filling out the survey provided). He also mentioned a different form of communication e.g. through narrative/stories about what the CCI actually does.</w:t>
      </w:r>
    </w:p>
    <w:p w14:paraId="4924EE42" w14:textId="646B2BE5" w:rsidR="00162639" w:rsidRDefault="00162639" w:rsidP="00AD5FA7">
      <w:pPr>
        <w:pStyle w:val="Heading2"/>
        <w:ind w:left="0" w:firstLine="0"/>
      </w:pPr>
    </w:p>
    <w:p w14:paraId="3A7A9964" w14:textId="4AD881D5" w:rsidR="00451D69" w:rsidRPr="00451D69" w:rsidRDefault="00AA7773" w:rsidP="0035749D">
      <w:pPr>
        <w:pStyle w:val="Heading1"/>
      </w:pPr>
      <w:bookmarkStart w:id="8" w:name="_Toc30165971"/>
      <w:r>
        <w:t>4</w:t>
      </w:r>
      <w:r w:rsidR="00BD2A69">
        <w:t xml:space="preserve">. </w:t>
      </w:r>
      <w:r w:rsidR="00A90EC4">
        <w:t xml:space="preserve">Actions, </w:t>
      </w:r>
      <w:r w:rsidR="00093931">
        <w:t xml:space="preserve">Recommendations, </w:t>
      </w:r>
      <w:r w:rsidR="00A90EC4">
        <w:t>Agreements and Issues</w:t>
      </w:r>
      <w:bookmarkEnd w:id="8"/>
    </w:p>
    <w:p w14:paraId="00B84B36" w14:textId="4B789D9F" w:rsidR="009B555E" w:rsidRDefault="009E6996" w:rsidP="009B555E">
      <w:r>
        <w:t xml:space="preserve">This section </w:t>
      </w:r>
      <w:r w:rsidR="00CC6C86">
        <w:t xml:space="preserve">records the </w:t>
      </w:r>
      <w:r w:rsidR="00BD35D3">
        <w:t xml:space="preserve">‘items of note’, </w:t>
      </w:r>
      <w:r w:rsidR="00CC6C86">
        <w:t>actions, agreements and issues arising from the meeting.</w:t>
      </w:r>
      <w:r w:rsidR="005D5EA7">
        <w:t xml:space="preserve"> </w:t>
      </w:r>
      <w:r w:rsidR="007C5012">
        <w:t xml:space="preserve">Actions from the </w:t>
      </w:r>
      <w:r w:rsidR="00CD6B16">
        <w:t xml:space="preserve">parallel breakout groups for </w:t>
      </w:r>
      <w:r w:rsidR="007C5012">
        <w:t xml:space="preserve">Science Leads </w:t>
      </w:r>
      <w:r w:rsidR="00CD6B16">
        <w:t>and CSWG are recorded in the respective sections of this report</w:t>
      </w:r>
      <w:r w:rsidR="00D30539">
        <w:t xml:space="preserve"> (4 and 5).</w:t>
      </w:r>
      <w:r w:rsidR="001509E3">
        <w:t xml:space="preserve"> The results of the post-meeting feedback form are given in Annex 4.</w:t>
      </w:r>
    </w:p>
    <w:p w14:paraId="770CA3C2" w14:textId="77777777" w:rsidR="004908D0" w:rsidRDefault="004908D0" w:rsidP="009B555E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50"/>
        <w:gridCol w:w="2762"/>
        <w:gridCol w:w="5165"/>
        <w:gridCol w:w="1436"/>
      </w:tblGrid>
      <w:tr w:rsidR="005E211B" w:rsidRPr="005E211B" w14:paraId="7957F883" w14:textId="77777777" w:rsidTr="003222EB">
        <w:tc>
          <w:tcPr>
            <w:tcW w:w="550" w:type="dxa"/>
          </w:tcPr>
          <w:p w14:paraId="799B4B2C" w14:textId="53D7AFD0" w:rsidR="005E211B" w:rsidRPr="005E211B" w:rsidRDefault="005E211B" w:rsidP="004908D0">
            <w:pPr>
              <w:spacing w:before="40" w:after="40"/>
              <w:jc w:val="right"/>
              <w:rPr>
                <w:b/>
              </w:rPr>
            </w:pPr>
            <w:r w:rsidRPr="005E211B">
              <w:rPr>
                <w:b/>
              </w:rPr>
              <w:t>#</w:t>
            </w:r>
          </w:p>
        </w:tc>
        <w:tc>
          <w:tcPr>
            <w:tcW w:w="2762" w:type="dxa"/>
          </w:tcPr>
          <w:p w14:paraId="559FBCE3" w14:textId="2026CEAD" w:rsidR="005E211B" w:rsidRPr="005E211B" w:rsidRDefault="005E211B" w:rsidP="004908D0">
            <w:pPr>
              <w:spacing w:before="40" w:after="40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5165" w:type="dxa"/>
          </w:tcPr>
          <w:p w14:paraId="6C1E2B80" w14:textId="684A0A42" w:rsidR="005E211B" w:rsidRPr="005E211B" w:rsidRDefault="005E211B" w:rsidP="004908D0">
            <w:pPr>
              <w:spacing w:before="40" w:after="40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436" w:type="dxa"/>
          </w:tcPr>
          <w:p w14:paraId="5C77C1F0" w14:textId="604AB6DF" w:rsidR="005E211B" w:rsidRPr="005E211B" w:rsidRDefault="005E211B" w:rsidP="004908D0">
            <w:pPr>
              <w:spacing w:before="40" w:after="40"/>
              <w:rPr>
                <w:b/>
              </w:rPr>
            </w:pPr>
            <w:r>
              <w:rPr>
                <w:b/>
              </w:rPr>
              <w:t>Owner</w:t>
            </w:r>
          </w:p>
        </w:tc>
      </w:tr>
      <w:tr w:rsidR="00265EA4" w14:paraId="00382ACA" w14:textId="77777777" w:rsidTr="003222EB">
        <w:tc>
          <w:tcPr>
            <w:tcW w:w="550" w:type="dxa"/>
          </w:tcPr>
          <w:p w14:paraId="2F302D24" w14:textId="11E64889" w:rsidR="00265EA4" w:rsidRDefault="00D35BAF" w:rsidP="004908D0">
            <w:pPr>
              <w:spacing w:before="40" w:after="40"/>
              <w:jc w:val="right"/>
            </w:pPr>
            <w:r>
              <w:t>1</w:t>
            </w:r>
          </w:p>
        </w:tc>
        <w:tc>
          <w:tcPr>
            <w:tcW w:w="2762" w:type="dxa"/>
          </w:tcPr>
          <w:p w14:paraId="664097C4" w14:textId="695A17B0" w:rsidR="00265EA4" w:rsidRDefault="00265EA4" w:rsidP="3AD1A711">
            <w:pPr>
              <w:spacing w:before="40" w:after="40"/>
            </w:pPr>
            <w:r>
              <w:t>Action</w:t>
            </w:r>
          </w:p>
        </w:tc>
        <w:tc>
          <w:tcPr>
            <w:tcW w:w="5165" w:type="dxa"/>
          </w:tcPr>
          <w:p w14:paraId="570B244D" w14:textId="4FF8CEF4" w:rsidR="00265EA4" w:rsidRDefault="007D5959" w:rsidP="004908D0">
            <w:pPr>
              <w:spacing w:before="40" w:after="40"/>
            </w:pPr>
            <w:r>
              <w:t>Ask for more targeted responses on the EO foresight report</w:t>
            </w:r>
          </w:p>
        </w:tc>
        <w:tc>
          <w:tcPr>
            <w:tcW w:w="1436" w:type="dxa"/>
          </w:tcPr>
          <w:p w14:paraId="617C7F9A" w14:textId="663EF2F2" w:rsidR="00265EA4" w:rsidRDefault="007D5959" w:rsidP="004908D0">
            <w:pPr>
              <w:spacing w:before="40" w:after="40"/>
            </w:pPr>
            <w:r>
              <w:t>Richard Jones</w:t>
            </w:r>
          </w:p>
        </w:tc>
      </w:tr>
      <w:tr w:rsidR="005E211B" w14:paraId="2D068C90" w14:textId="77777777" w:rsidTr="003222EB">
        <w:tc>
          <w:tcPr>
            <w:tcW w:w="550" w:type="dxa"/>
          </w:tcPr>
          <w:p w14:paraId="735C3819" w14:textId="3B0CF6BA" w:rsidR="005E211B" w:rsidRDefault="00D10FB3" w:rsidP="004908D0">
            <w:pPr>
              <w:spacing w:before="40" w:after="40"/>
              <w:jc w:val="right"/>
            </w:pPr>
            <w:r>
              <w:t>2</w:t>
            </w:r>
          </w:p>
        </w:tc>
        <w:tc>
          <w:tcPr>
            <w:tcW w:w="2762" w:type="dxa"/>
          </w:tcPr>
          <w:p w14:paraId="33E105D4" w14:textId="127B870C" w:rsidR="005E211B" w:rsidRDefault="00D10FB3" w:rsidP="3AD1A711">
            <w:pPr>
              <w:spacing w:before="40" w:after="40"/>
            </w:pPr>
            <w:r>
              <w:t>Action</w:t>
            </w:r>
          </w:p>
        </w:tc>
        <w:tc>
          <w:tcPr>
            <w:tcW w:w="5165" w:type="dxa"/>
          </w:tcPr>
          <w:p w14:paraId="5AA95B79" w14:textId="19C9FB19" w:rsidR="005E211B" w:rsidRDefault="00D10FB3" w:rsidP="004908D0">
            <w:pPr>
              <w:spacing w:before="40" w:after="40"/>
            </w:pPr>
            <w:r>
              <w:t>Filter the User Requirement Survey per ECV</w:t>
            </w:r>
          </w:p>
        </w:tc>
        <w:tc>
          <w:tcPr>
            <w:tcW w:w="1436" w:type="dxa"/>
          </w:tcPr>
          <w:p w14:paraId="2E271969" w14:textId="72BC2A0A" w:rsidR="005E211B" w:rsidRDefault="00D10FB3" w:rsidP="004908D0">
            <w:pPr>
              <w:spacing w:before="40" w:after="40"/>
            </w:pPr>
            <w:r>
              <w:t>Paul VDL</w:t>
            </w:r>
          </w:p>
        </w:tc>
      </w:tr>
      <w:tr w:rsidR="002D1C29" w14:paraId="2F55D8DB" w14:textId="77777777" w:rsidTr="003222EB">
        <w:tc>
          <w:tcPr>
            <w:tcW w:w="550" w:type="dxa"/>
          </w:tcPr>
          <w:p w14:paraId="586D1227" w14:textId="056BAEA1" w:rsidR="002D1C29" w:rsidRDefault="004C239D" w:rsidP="004908D0">
            <w:pPr>
              <w:spacing w:before="40" w:after="40"/>
              <w:jc w:val="right"/>
            </w:pPr>
            <w:r>
              <w:t>3</w:t>
            </w:r>
          </w:p>
        </w:tc>
        <w:tc>
          <w:tcPr>
            <w:tcW w:w="2762" w:type="dxa"/>
          </w:tcPr>
          <w:p w14:paraId="6B5E3C74" w14:textId="5B3117D2" w:rsidR="002D1C29" w:rsidRDefault="004C239D" w:rsidP="004908D0">
            <w:pPr>
              <w:spacing w:before="40" w:after="40"/>
            </w:pPr>
            <w:r>
              <w:t>Action</w:t>
            </w:r>
          </w:p>
        </w:tc>
        <w:tc>
          <w:tcPr>
            <w:tcW w:w="5165" w:type="dxa"/>
          </w:tcPr>
          <w:p w14:paraId="194229A0" w14:textId="722B49F2" w:rsidR="002D1C29" w:rsidRDefault="004C239D" w:rsidP="004908D0">
            <w:pPr>
              <w:spacing w:before="40" w:after="40"/>
            </w:pPr>
            <w:r w:rsidRPr="0052316D">
              <w:t>Some of the CCI's included in ESMValtool1 need to be re-included in ESMValTool2</w:t>
            </w:r>
          </w:p>
        </w:tc>
        <w:tc>
          <w:tcPr>
            <w:tcW w:w="1436" w:type="dxa"/>
          </w:tcPr>
          <w:p w14:paraId="1A439FCA" w14:textId="554C437A" w:rsidR="002D1C29" w:rsidRDefault="004C239D" w:rsidP="004908D0">
            <w:pPr>
              <w:spacing w:before="40" w:after="40"/>
            </w:pPr>
            <w:r>
              <w:t>Bj</w:t>
            </w:r>
            <w:r w:rsidR="00674310" w:rsidRPr="00674310">
              <w:t>ö</w:t>
            </w:r>
            <w:r>
              <w:t xml:space="preserve">rn </w:t>
            </w:r>
            <w:r w:rsidR="00674310" w:rsidRPr="00674310">
              <w:t>Brötz</w:t>
            </w:r>
          </w:p>
        </w:tc>
      </w:tr>
      <w:tr w:rsidR="002D1C29" w14:paraId="23D27457" w14:textId="77777777" w:rsidTr="003222EB">
        <w:tc>
          <w:tcPr>
            <w:tcW w:w="550" w:type="dxa"/>
          </w:tcPr>
          <w:p w14:paraId="0B6D268C" w14:textId="09C982A1" w:rsidR="002D1C29" w:rsidRDefault="00202865" w:rsidP="004908D0">
            <w:pPr>
              <w:spacing w:before="40" w:after="40"/>
              <w:jc w:val="right"/>
            </w:pPr>
            <w:r>
              <w:t>4</w:t>
            </w:r>
          </w:p>
        </w:tc>
        <w:tc>
          <w:tcPr>
            <w:tcW w:w="2762" w:type="dxa"/>
          </w:tcPr>
          <w:p w14:paraId="756C8C4B" w14:textId="11B6A886" w:rsidR="002D1C29" w:rsidRDefault="00093931" w:rsidP="004908D0">
            <w:pPr>
              <w:spacing w:before="40" w:after="40"/>
            </w:pPr>
            <w:r>
              <w:t>Recommendation</w:t>
            </w:r>
          </w:p>
        </w:tc>
        <w:tc>
          <w:tcPr>
            <w:tcW w:w="5165" w:type="dxa"/>
          </w:tcPr>
          <w:p w14:paraId="604F055E" w14:textId="351CA9E6" w:rsidR="002D1C29" w:rsidRDefault="008F34B8" w:rsidP="004908D0">
            <w:pPr>
              <w:spacing w:before="40" w:after="40"/>
            </w:pPr>
            <w:r>
              <w:t xml:space="preserve">Integration meetings could be held with other ESA meetings to reduce </w:t>
            </w:r>
            <w:r w:rsidR="00795E28">
              <w:t>their carbon emissions</w:t>
            </w:r>
          </w:p>
        </w:tc>
        <w:tc>
          <w:tcPr>
            <w:tcW w:w="1436" w:type="dxa"/>
          </w:tcPr>
          <w:p w14:paraId="528DC52F" w14:textId="7AB69E5F" w:rsidR="002D1C29" w:rsidRDefault="00795E28" w:rsidP="004908D0">
            <w:pPr>
              <w:spacing w:before="40" w:after="40"/>
            </w:pPr>
            <w:r>
              <w:t>ESA / CMUG</w:t>
            </w:r>
          </w:p>
        </w:tc>
      </w:tr>
      <w:tr w:rsidR="005E211B" w14:paraId="41799E54" w14:textId="77777777" w:rsidTr="003222EB">
        <w:tc>
          <w:tcPr>
            <w:tcW w:w="550" w:type="dxa"/>
          </w:tcPr>
          <w:p w14:paraId="6F4B4BB9" w14:textId="06457F9D" w:rsidR="005E211B" w:rsidRDefault="00146F95" w:rsidP="004908D0">
            <w:pPr>
              <w:spacing w:before="40" w:after="40"/>
              <w:jc w:val="right"/>
            </w:pPr>
            <w:r>
              <w:t>5</w:t>
            </w:r>
          </w:p>
        </w:tc>
        <w:tc>
          <w:tcPr>
            <w:tcW w:w="2762" w:type="dxa"/>
          </w:tcPr>
          <w:p w14:paraId="36A4E920" w14:textId="276BE237" w:rsidR="005E211B" w:rsidRDefault="00093931" w:rsidP="004908D0">
            <w:pPr>
              <w:spacing w:before="40" w:after="40"/>
            </w:pPr>
            <w:r>
              <w:t>Note</w:t>
            </w:r>
          </w:p>
        </w:tc>
        <w:tc>
          <w:tcPr>
            <w:tcW w:w="5165" w:type="dxa"/>
          </w:tcPr>
          <w:p w14:paraId="6F904045" w14:textId="42759C2F" w:rsidR="005E211B" w:rsidRDefault="00146F95" w:rsidP="004908D0">
            <w:pPr>
              <w:spacing w:before="40" w:after="40"/>
            </w:pPr>
            <w:r>
              <w:t xml:space="preserve">ECV teams </w:t>
            </w:r>
            <w:r w:rsidR="00220008">
              <w:t>might</w:t>
            </w:r>
            <w:r>
              <w:t xml:space="preserve"> nee</w:t>
            </w:r>
            <w:r w:rsidR="00220008">
              <w:t xml:space="preserve">d specific help and support </w:t>
            </w:r>
            <w:r w:rsidR="00B46062">
              <w:t>in preparing data products for the CMIP archive</w:t>
            </w:r>
          </w:p>
        </w:tc>
        <w:tc>
          <w:tcPr>
            <w:tcW w:w="1436" w:type="dxa"/>
          </w:tcPr>
          <w:p w14:paraId="0BFE9A7F" w14:textId="5146F217" w:rsidR="005E211B" w:rsidRDefault="00B46062" w:rsidP="004908D0">
            <w:pPr>
              <w:spacing w:before="40" w:after="40"/>
            </w:pPr>
            <w:r>
              <w:t>DLR</w:t>
            </w:r>
          </w:p>
        </w:tc>
      </w:tr>
      <w:tr w:rsidR="00477879" w14:paraId="0753B5FD" w14:textId="77777777" w:rsidTr="003222EB">
        <w:tc>
          <w:tcPr>
            <w:tcW w:w="550" w:type="dxa"/>
          </w:tcPr>
          <w:p w14:paraId="679E83D4" w14:textId="3E9FFA31" w:rsidR="00477879" w:rsidRDefault="00C44B84" w:rsidP="004908D0">
            <w:pPr>
              <w:spacing w:before="40" w:after="40"/>
              <w:jc w:val="right"/>
            </w:pPr>
            <w:r>
              <w:t>6</w:t>
            </w:r>
          </w:p>
        </w:tc>
        <w:tc>
          <w:tcPr>
            <w:tcW w:w="2762" w:type="dxa"/>
          </w:tcPr>
          <w:p w14:paraId="47344391" w14:textId="1A4DEE96" w:rsidR="00477879" w:rsidRDefault="00093931" w:rsidP="004908D0">
            <w:pPr>
              <w:spacing w:before="40" w:after="40"/>
            </w:pPr>
            <w:r>
              <w:t>Recommendation</w:t>
            </w:r>
          </w:p>
        </w:tc>
        <w:tc>
          <w:tcPr>
            <w:tcW w:w="5165" w:type="dxa"/>
          </w:tcPr>
          <w:p w14:paraId="3B10EC90" w14:textId="76603D96" w:rsidR="00477879" w:rsidRDefault="001D0225" w:rsidP="004908D0">
            <w:pPr>
              <w:spacing w:before="40" w:after="40"/>
            </w:pPr>
            <w:r>
              <w:t xml:space="preserve">There is merit in </w:t>
            </w:r>
            <w:r w:rsidR="00897EFC">
              <w:t>the new ECV teams producing technical documentation to a common format / template, but this would need to be organised</w:t>
            </w:r>
          </w:p>
        </w:tc>
        <w:tc>
          <w:tcPr>
            <w:tcW w:w="1436" w:type="dxa"/>
          </w:tcPr>
          <w:p w14:paraId="135036D1" w14:textId="0292AB14" w:rsidR="00477879" w:rsidRDefault="00897EFC" w:rsidP="004908D0">
            <w:pPr>
              <w:spacing w:before="40" w:after="40"/>
            </w:pPr>
            <w:r>
              <w:t>ESA</w:t>
            </w:r>
          </w:p>
        </w:tc>
      </w:tr>
      <w:tr w:rsidR="00477879" w14:paraId="6BDCB028" w14:textId="77777777" w:rsidTr="003222EB">
        <w:tc>
          <w:tcPr>
            <w:tcW w:w="550" w:type="dxa"/>
          </w:tcPr>
          <w:p w14:paraId="31795805" w14:textId="3AC6C097" w:rsidR="00477879" w:rsidRDefault="00C44B84" w:rsidP="004908D0">
            <w:pPr>
              <w:spacing w:before="40" w:after="40"/>
              <w:jc w:val="right"/>
            </w:pPr>
            <w:r>
              <w:t>7</w:t>
            </w:r>
          </w:p>
        </w:tc>
        <w:tc>
          <w:tcPr>
            <w:tcW w:w="2762" w:type="dxa"/>
          </w:tcPr>
          <w:p w14:paraId="173278A2" w14:textId="75D7415C" w:rsidR="00477879" w:rsidRDefault="00093931" w:rsidP="004908D0">
            <w:pPr>
              <w:spacing w:before="40" w:after="40"/>
            </w:pPr>
            <w:r>
              <w:t>Recommendation</w:t>
            </w:r>
          </w:p>
        </w:tc>
        <w:tc>
          <w:tcPr>
            <w:tcW w:w="5165" w:type="dxa"/>
          </w:tcPr>
          <w:p w14:paraId="064A96E7" w14:textId="277D32FF" w:rsidR="00477879" w:rsidRDefault="008943C8" w:rsidP="008D2327">
            <w:pPr>
              <w:spacing w:before="40" w:after="40"/>
            </w:pPr>
            <w:r>
              <w:t>ECV teams</w:t>
            </w:r>
            <w:r w:rsidR="00F609A6">
              <w:t xml:space="preserve"> </w:t>
            </w:r>
            <w:r>
              <w:t xml:space="preserve">should be </w:t>
            </w:r>
            <w:r w:rsidR="00F609A6">
              <w:t xml:space="preserve">consulted in the design stage of future </w:t>
            </w:r>
            <w:r w:rsidR="007E1962">
              <w:t xml:space="preserve">research studies by </w:t>
            </w:r>
            <w:r>
              <w:t>CMUG</w:t>
            </w:r>
          </w:p>
        </w:tc>
        <w:tc>
          <w:tcPr>
            <w:tcW w:w="1436" w:type="dxa"/>
          </w:tcPr>
          <w:p w14:paraId="768BCA4C" w14:textId="091A21C1" w:rsidR="00477879" w:rsidRDefault="008943C8" w:rsidP="004908D0">
            <w:pPr>
              <w:spacing w:before="40" w:after="40"/>
            </w:pPr>
            <w:r>
              <w:t>CMUG</w:t>
            </w:r>
          </w:p>
        </w:tc>
      </w:tr>
      <w:tr w:rsidR="00477879" w14:paraId="2128F556" w14:textId="77777777" w:rsidTr="003222EB">
        <w:tc>
          <w:tcPr>
            <w:tcW w:w="550" w:type="dxa"/>
          </w:tcPr>
          <w:p w14:paraId="6952474F" w14:textId="4A8D96AB" w:rsidR="00477879" w:rsidRDefault="00C44B84" w:rsidP="004908D0">
            <w:pPr>
              <w:spacing w:before="40" w:after="40"/>
              <w:jc w:val="right"/>
            </w:pPr>
            <w:r>
              <w:t>8</w:t>
            </w:r>
          </w:p>
        </w:tc>
        <w:tc>
          <w:tcPr>
            <w:tcW w:w="2762" w:type="dxa"/>
          </w:tcPr>
          <w:p w14:paraId="14868761" w14:textId="34DA08BF" w:rsidR="00477879" w:rsidRDefault="00A51FA1" w:rsidP="004908D0">
            <w:pPr>
              <w:spacing w:before="40" w:after="40"/>
            </w:pPr>
            <w:r>
              <w:t>Recommendation</w:t>
            </w:r>
          </w:p>
        </w:tc>
        <w:tc>
          <w:tcPr>
            <w:tcW w:w="5165" w:type="dxa"/>
          </w:tcPr>
          <w:p w14:paraId="08045A60" w14:textId="5F8AFD7B" w:rsidR="00477879" w:rsidRDefault="00E53523" w:rsidP="004908D0">
            <w:pPr>
              <w:spacing w:before="40" w:after="40"/>
            </w:pPr>
            <w:r>
              <w:t>Raise and maintain high levels of contact between the ECV teams and CMUG about each other’s activities and results</w:t>
            </w:r>
          </w:p>
        </w:tc>
        <w:tc>
          <w:tcPr>
            <w:tcW w:w="1436" w:type="dxa"/>
          </w:tcPr>
          <w:p w14:paraId="2A0BC8F4" w14:textId="7414D60E" w:rsidR="00477879" w:rsidRDefault="00E53523" w:rsidP="004908D0">
            <w:pPr>
              <w:spacing w:before="40" w:after="40"/>
            </w:pPr>
            <w:r>
              <w:t>CMUG / ECV teams</w:t>
            </w:r>
          </w:p>
        </w:tc>
      </w:tr>
      <w:tr w:rsidR="00477879" w14:paraId="012ABA46" w14:textId="77777777" w:rsidTr="003222EB">
        <w:tc>
          <w:tcPr>
            <w:tcW w:w="550" w:type="dxa"/>
          </w:tcPr>
          <w:p w14:paraId="3B589CAA" w14:textId="0D2F8289" w:rsidR="00477879" w:rsidRDefault="00C44B84" w:rsidP="004908D0">
            <w:pPr>
              <w:spacing w:before="40" w:after="40"/>
              <w:jc w:val="right"/>
            </w:pPr>
            <w:r>
              <w:t>9</w:t>
            </w:r>
          </w:p>
        </w:tc>
        <w:tc>
          <w:tcPr>
            <w:tcW w:w="2762" w:type="dxa"/>
          </w:tcPr>
          <w:p w14:paraId="517EF6FB" w14:textId="54E38CEE" w:rsidR="00477879" w:rsidRDefault="00E20AB5" w:rsidP="004908D0">
            <w:pPr>
              <w:spacing w:before="40" w:after="40"/>
            </w:pPr>
            <w:r>
              <w:t>Note</w:t>
            </w:r>
          </w:p>
        </w:tc>
        <w:tc>
          <w:tcPr>
            <w:tcW w:w="5165" w:type="dxa"/>
          </w:tcPr>
          <w:p w14:paraId="0ED5D121" w14:textId="6CDCAA6B" w:rsidR="00477879" w:rsidRDefault="00E20AB5" w:rsidP="004908D0">
            <w:pPr>
              <w:spacing w:before="40" w:after="40"/>
            </w:pPr>
            <w:r>
              <w:t xml:space="preserve">The </w:t>
            </w:r>
            <w:r w:rsidR="00D82D01">
              <w:t xml:space="preserve">newest version of a CCI dataset might be served by the C3S CDS, not </w:t>
            </w:r>
            <w:r w:rsidR="00BE574D">
              <w:t>necessarily by the ECV teams</w:t>
            </w:r>
          </w:p>
        </w:tc>
        <w:tc>
          <w:tcPr>
            <w:tcW w:w="1436" w:type="dxa"/>
          </w:tcPr>
          <w:p w14:paraId="3BC49F94" w14:textId="21D37AA8" w:rsidR="00477879" w:rsidRDefault="00BE574D" w:rsidP="004908D0">
            <w:pPr>
              <w:spacing w:before="40" w:after="40"/>
            </w:pPr>
            <w:r>
              <w:t>CMUG / ECV teams</w:t>
            </w:r>
          </w:p>
        </w:tc>
      </w:tr>
      <w:tr w:rsidR="00477879" w14:paraId="478167F1" w14:textId="77777777" w:rsidTr="003222EB">
        <w:tc>
          <w:tcPr>
            <w:tcW w:w="550" w:type="dxa"/>
          </w:tcPr>
          <w:p w14:paraId="6A20E00A" w14:textId="72AF70D2" w:rsidR="00477879" w:rsidRDefault="009E0938" w:rsidP="004908D0">
            <w:pPr>
              <w:spacing w:before="40" w:after="40"/>
              <w:jc w:val="right"/>
            </w:pPr>
            <w:r>
              <w:t>1</w:t>
            </w:r>
            <w:r w:rsidR="00C44B84">
              <w:t>0</w:t>
            </w:r>
          </w:p>
        </w:tc>
        <w:tc>
          <w:tcPr>
            <w:tcW w:w="2762" w:type="dxa"/>
          </w:tcPr>
          <w:p w14:paraId="0A3FDECA" w14:textId="4F882B30" w:rsidR="00477879" w:rsidRDefault="00A51FA1" w:rsidP="004908D0">
            <w:pPr>
              <w:spacing w:before="40" w:after="40"/>
            </w:pPr>
            <w:r>
              <w:t>Recommendation</w:t>
            </w:r>
          </w:p>
        </w:tc>
        <w:tc>
          <w:tcPr>
            <w:tcW w:w="5165" w:type="dxa"/>
          </w:tcPr>
          <w:p w14:paraId="4F52A839" w14:textId="35EDB6DE" w:rsidR="00477879" w:rsidRDefault="00093931" w:rsidP="004908D0">
            <w:pPr>
              <w:spacing w:before="40" w:after="40"/>
            </w:pPr>
            <w:r>
              <w:t xml:space="preserve">Consider </w:t>
            </w:r>
            <w:r w:rsidR="00A51FA1">
              <w:t>including</w:t>
            </w:r>
            <w:r>
              <w:t xml:space="preserve"> </w:t>
            </w:r>
            <w:r w:rsidR="009E0938">
              <w:t>ERA4CS</w:t>
            </w:r>
            <w:r w:rsidR="00F06B2B">
              <w:t xml:space="preserve"> in future CCI </w:t>
            </w:r>
            <w:r w:rsidR="002233F9">
              <w:t>outreach and engagement work, especially if they can feedback on their work using social sciences</w:t>
            </w:r>
          </w:p>
        </w:tc>
        <w:tc>
          <w:tcPr>
            <w:tcW w:w="1436" w:type="dxa"/>
          </w:tcPr>
          <w:p w14:paraId="310C7F6E" w14:textId="1E8A96FE" w:rsidR="00477879" w:rsidRDefault="002233F9" w:rsidP="004908D0">
            <w:pPr>
              <w:spacing w:before="40" w:after="40"/>
            </w:pPr>
            <w:r>
              <w:t>ESA / CMUG</w:t>
            </w:r>
          </w:p>
        </w:tc>
      </w:tr>
      <w:tr w:rsidR="00477879" w14:paraId="2B6488D8" w14:textId="77777777" w:rsidTr="003222EB">
        <w:tc>
          <w:tcPr>
            <w:tcW w:w="550" w:type="dxa"/>
          </w:tcPr>
          <w:p w14:paraId="4A7D5F3E" w14:textId="7B8D21BC" w:rsidR="00477879" w:rsidRDefault="007353FF" w:rsidP="004908D0">
            <w:pPr>
              <w:spacing w:before="40" w:after="40"/>
              <w:jc w:val="right"/>
            </w:pPr>
            <w:r>
              <w:t>1</w:t>
            </w:r>
            <w:r w:rsidR="00C44B84">
              <w:t>1</w:t>
            </w:r>
          </w:p>
        </w:tc>
        <w:tc>
          <w:tcPr>
            <w:tcW w:w="2762" w:type="dxa"/>
          </w:tcPr>
          <w:p w14:paraId="46BBAD6E" w14:textId="70542740" w:rsidR="00477879" w:rsidRDefault="00A51FA1" w:rsidP="004908D0">
            <w:pPr>
              <w:spacing w:before="40" w:after="40"/>
            </w:pPr>
            <w:r>
              <w:t>Recommendation</w:t>
            </w:r>
          </w:p>
        </w:tc>
        <w:tc>
          <w:tcPr>
            <w:tcW w:w="5165" w:type="dxa"/>
          </w:tcPr>
          <w:p w14:paraId="28F941FC" w14:textId="7B8B123D" w:rsidR="00477879" w:rsidRDefault="00F05EBF" w:rsidP="004908D0">
            <w:pPr>
              <w:spacing w:before="40" w:after="40"/>
            </w:pPr>
            <w:r>
              <w:t>Take action to realise</w:t>
            </w:r>
            <w:r w:rsidR="00100721">
              <w:t xml:space="preserve"> the benefits </w:t>
            </w:r>
            <w:r w:rsidR="00F17696">
              <w:t xml:space="preserve">to the CCI </w:t>
            </w:r>
            <w:r w:rsidR="00100721">
              <w:t>of increased communication and engagement with the AIMES community</w:t>
            </w:r>
          </w:p>
        </w:tc>
        <w:tc>
          <w:tcPr>
            <w:tcW w:w="1436" w:type="dxa"/>
          </w:tcPr>
          <w:p w14:paraId="7D651F09" w14:textId="028A8E9E" w:rsidR="00477879" w:rsidRDefault="00100721" w:rsidP="004908D0">
            <w:pPr>
              <w:spacing w:before="40" w:after="40"/>
            </w:pPr>
            <w:r>
              <w:t>ESA</w:t>
            </w:r>
            <w:r w:rsidR="00F05EBF">
              <w:t xml:space="preserve"> / CMUG / ECV teams</w:t>
            </w:r>
          </w:p>
        </w:tc>
      </w:tr>
      <w:tr w:rsidR="00477879" w14:paraId="075DDA14" w14:textId="77777777" w:rsidTr="003222EB">
        <w:tc>
          <w:tcPr>
            <w:tcW w:w="550" w:type="dxa"/>
          </w:tcPr>
          <w:p w14:paraId="64D39789" w14:textId="6772A920" w:rsidR="00477879" w:rsidRDefault="00B428E2" w:rsidP="004908D0">
            <w:pPr>
              <w:spacing w:before="40" w:after="40"/>
              <w:jc w:val="right"/>
            </w:pPr>
            <w:r>
              <w:t>1</w:t>
            </w:r>
            <w:r w:rsidR="00C44B84">
              <w:t>2</w:t>
            </w:r>
          </w:p>
        </w:tc>
        <w:tc>
          <w:tcPr>
            <w:tcW w:w="2762" w:type="dxa"/>
          </w:tcPr>
          <w:p w14:paraId="24694839" w14:textId="29C257E2" w:rsidR="00477879" w:rsidRDefault="00B428E2" w:rsidP="004908D0">
            <w:pPr>
              <w:spacing w:before="40" w:after="40"/>
            </w:pPr>
            <w:r>
              <w:t>Noted</w:t>
            </w:r>
          </w:p>
        </w:tc>
        <w:tc>
          <w:tcPr>
            <w:tcW w:w="5165" w:type="dxa"/>
          </w:tcPr>
          <w:p w14:paraId="76048A4C" w14:textId="372E8B2C" w:rsidR="00477879" w:rsidRDefault="00B428E2" w:rsidP="004908D0">
            <w:pPr>
              <w:spacing w:before="40" w:after="40"/>
            </w:pPr>
            <w:r>
              <w:t xml:space="preserve">It would be good for </w:t>
            </w:r>
            <w:r w:rsidR="008E3FA6">
              <w:t>climate researchers if the ESMValTool had a module for analysing the propagation of uncertainty</w:t>
            </w:r>
          </w:p>
        </w:tc>
        <w:tc>
          <w:tcPr>
            <w:tcW w:w="1436" w:type="dxa"/>
          </w:tcPr>
          <w:p w14:paraId="273A6C6A" w14:textId="53580337" w:rsidR="00477879" w:rsidRDefault="008E3FA6" w:rsidP="004908D0">
            <w:pPr>
              <w:spacing w:before="40" w:after="40"/>
            </w:pPr>
            <w:r>
              <w:t>DLR</w:t>
            </w:r>
          </w:p>
        </w:tc>
      </w:tr>
      <w:tr w:rsidR="00477879" w14:paraId="55D8A532" w14:textId="77777777" w:rsidTr="003222EB">
        <w:tc>
          <w:tcPr>
            <w:tcW w:w="550" w:type="dxa"/>
          </w:tcPr>
          <w:p w14:paraId="3683F441" w14:textId="34CF199A" w:rsidR="00477879" w:rsidRDefault="00A87148" w:rsidP="004908D0">
            <w:pPr>
              <w:spacing w:before="40" w:after="40"/>
              <w:jc w:val="right"/>
            </w:pPr>
            <w:r>
              <w:t>1</w:t>
            </w:r>
            <w:r w:rsidR="00C44B84">
              <w:t>3</w:t>
            </w:r>
          </w:p>
        </w:tc>
        <w:tc>
          <w:tcPr>
            <w:tcW w:w="2762" w:type="dxa"/>
          </w:tcPr>
          <w:p w14:paraId="7F3E23EC" w14:textId="3AFB7211" w:rsidR="00477879" w:rsidRDefault="00A87148" w:rsidP="004908D0">
            <w:pPr>
              <w:spacing w:before="40" w:after="40"/>
            </w:pPr>
            <w:r>
              <w:t>Action</w:t>
            </w:r>
          </w:p>
        </w:tc>
        <w:tc>
          <w:tcPr>
            <w:tcW w:w="5165" w:type="dxa"/>
          </w:tcPr>
          <w:p w14:paraId="0DF50B6D" w14:textId="61F74E51" w:rsidR="00477879" w:rsidRDefault="00A87148" w:rsidP="004908D0">
            <w:pPr>
              <w:spacing w:before="40" w:after="40"/>
            </w:pPr>
            <w:r>
              <w:t xml:space="preserve">Complete the </w:t>
            </w:r>
            <w:r w:rsidR="00A65FC3">
              <w:t>KE user engagement survey</w:t>
            </w:r>
          </w:p>
        </w:tc>
        <w:tc>
          <w:tcPr>
            <w:tcW w:w="1436" w:type="dxa"/>
          </w:tcPr>
          <w:p w14:paraId="0CC3FD4A" w14:textId="0EA3DD19" w:rsidR="00477879" w:rsidRDefault="00A65FC3" w:rsidP="004908D0">
            <w:pPr>
              <w:spacing w:before="40" w:after="40"/>
            </w:pPr>
            <w:r>
              <w:t>ECV teams / CMUG</w:t>
            </w:r>
          </w:p>
        </w:tc>
      </w:tr>
    </w:tbl>
    <w:p w14:paraId="51AD6996" w14:textId="188D46E6" w:rsidR="00BD2A69" w:rsidRDefault="00AA7773" w:rsidP="00BD2A69">
      <w:pPr>
        <w:pStyle w:val="Heading1"/>
      </w:pPr>
      <w:bookmarkStart w:id="9" w:name="_Toc30165972"/>
      <w:r>
        <w:t>5</w:t>
      </w:r>
      <w:r w:rsidR="00BD2A69">
        <w:t>. Climate Science Working Group Session</w:t>
      </w:r>
      <w:bookmarkEnd w:id="9"/>
      <w:r w:rsidR="00BE76F9">
        <w:t xml:space="preserve"> (CSWG)</w:t>
      </w:r>
    </w:p>
    <w:p w14:paraId="4E32941B" w14:textId="2454E3AE" w:rsidR="00C603DD" w:rsidRDefault="00C603DD" w:rsidP="007E5F42">
      <w:pPr>
        <w:spacing w:line="280" w:lineRule="exact"/>
      </w:pPr>
      <w:r>
        <w:t>Th</w:t>
      </w:r>
      <w:r w:rsidR="009341B2">
        <w:t>is session was held in parallel to the Science Leads session over Wednesday afternoon and Thursday morning and allowe</w:t>
      </w:r>
      <w:r w:rsidR="00FC493E">
        <w:t xml:space="preserve">d </w:t>
      </w:r>
      <w:r w:rsidR="007E5F42">
        <w:t xml:space="preserve">researchers </w:t>
      </w:r>
      <w:r w:rsidR="00FC493E">
        <w:t xml:space="preserve">of the CSWG (about 30) </w:t>
      </w:r>
      <w:r w:rsidR="007E5F42">
        <w:t>to work together. Th</w:t>
      </w:r>
      <w:r>
        <w:t>e overall aims of the CSWG</w:t>
      </w:r>
      <w:r w:rsidR="00EC31C0">
        <w:t xml:space="preserve"> session were as follows:</w:t>
      </w:r>
    </w:p>
    <w:p w14:paraId="1D2A0DB3" w14:textId="6EC13D03" w:rsidR="007A6A28" w:rsidRPr="007A6A28" w:rsidRDefault="007A6A28" w:rsidP="007E5F42">
      <w:pPr>
        <w:numPr>
          <w:ilvl w:val="0"/>
          <w:numId w:val="3"/>
        </w:numPr>
        <w:spacing w:line="280" w:lineRule="exact"/>
      </w:pPr>
      <w:r w:rsidRPr="007A6A28">
        <w:t xml:space="preserve">To get to know each other (and each other’s work) and welcome </w:t>
      </w:r>
      <w:r w:rsidR="009D2B89">
        <w:t xml:space="preserve">the </w:t>
      </w:r>
      <w:r w:rsidRPr="007A6A28">
        <w:t>new ECVs</w:t>
      </w:r>
      <w:r w:rsidR="005550E2">
        <w:t xml:space="preserve"> (this was done using a team bingo exercise to encourage people to talk to one another).</w:t>
      </w:r>
    </w:p>
    <w:p w14:paraId="715C4160" w14:textId="77777777" w:rsidR="007A6A28" w:rsidRPr="007A6A28" w:rsidRDefault="007A6A28" w:rsidP="007E5F42">
      <w:pPr>
        <w:numPr>
          <w:ilvl w:val="0"/>
          <w:numId w:val="3"/>
        </w:numPr>
        <w:spacing w:line="280" w:lineRule="exact"/>
      </w:pPr>
      <w:r w:rsidRPr="007A6A28">
        <w:t>To identify common science research questions which could be answered together</w:t>
      </w:r>
    </w:p>
    <w:p w14:paraId="7B44E64C" w14:textId="77777777" w:rsidR="007A6A28" w:rsidRPr="007A6A28" w:rsidRDefault="007A6A28" w:rsidP="007E5F42">
      <w:pPr>
        <w:numPr>
          <w:ilvl w:val="0"/>
          <w:numId w:val="3"/>
        </w:numPr>
        <w:spacing w:line="280" w:lineRule="exact"/>
      </w:pPr>
      <w:r w:rsidRPr="007A6A28">
        <w:t>To identify common challenges that could be solved by working together</w:t>
      </w:r>
    </w:p>
    <w:p w14:paraId="0EC90DA0" w14:textId="52ACE5A0" w:rsidR="007A6A28" w:rsidRDefault="007A6A28" w:rsidP="007E5F42">
      <w:pPr>
        <w:numPr>
          <w:ilvl w:val="0"/>
          <w:numId w:val="3"/>
        </w:numPr>
        <w:spacing w:line="280" w:lineRule="exact"/>
      </w:pPr>
      <w:r w:rsidRPr="007A6A28">
        <w:t>To come up with some tangible outcomes as to how groups can continue interacting in the long-term.</w:t>
      </w:r>
    </w:p>
    <w:p w14:paraId="26AFF296" w14:textId="064E7E66" w:rsidR="007A6A28" w:rsidRDefault="007A6A28" w:rsidP="007E5F42">
      <w:pPr>
        <w:spacing w:line="280" w:lineRule="exact"/>
      </w:pPr>
      <w:r>
        <w:t xml:space="preserve">As part of the session, Thomas Popp gave an overview of his consistency paper and Philip Eales provided a demonstration of </w:t>
      </w:r>
      <w:r w:rsidR="005858DF">
        <w:t>the CCI Climate from Space iPad app</w:t>
      </w:r>
      <w:r>
        <w:t xml:space="preserve">. </w:t>
      </w:r>
    </w:p>
    <w:p w14:paraId="2E4FFFFF" w14:textId="77777777" w:rsidR="00EC31C0" w:rsidRPr="00C603DD" w:rsidRDefault="00EC31C0" w:rsidP="00C603DD"/>
    <w:p w14:paraId="04B87597" w14:textId="2B95EA76" w:rsidR="00BD2A69" w:rsidRDefault="00736467" w:rsidP="005D5EA7">
      <w:pPr>
        <w:pStyle w:val="Heading2"/>
      </w:pPr>
      <w:bookmarkStart w:id="10" w:name="_Toc30165973"/>
      <w:r>
        <w:t>5</w:t>
      </w:r>
      <w:r w:rsidR="005D5EA7">
        <w:t xml:space="preserve">.1  </w:t>
      </w:r>
      <w:r w:rsidR="00566628">
        <w:t>ECV interactions exercise</w:t>
      </w:r>
      <w:bookmarkEnd w:id="10"/>
    </w:p>
    <w:p w14:paraId="2A27BB9C" w14:textId="726BC566" w:rsidR="005B52E1" w:rsidRPr="005B52E1" w:rsidRDefault="005B52E1" w:rsidP="00566628">
      <w:pPr>
        <w:rPr>
          <w:b/>
        </w:rPr>
      </w:pPr>
      <w:r w:rsidRPr="005B52E1">
        <w:rPr>
          <w:b/>
        </w:rPr>
        <w:t>Aim</w:t>
      </w:r>
    </w:p>
    <w:p w14:paraId="0E0DF272" w14:textId="70166F5F" w:rsidR="00B212F7" w:rsidRDefault="00B2583D" w:rsidP="00A0402D">
      <w:pPr>
        <w:spacing w:line="280" w:lineRule="exact"/>
        <w:jc w:val="both"/>
      </w:pPr>
      <w:r>
        <w:t xml:space="preserve">The first exercise in the CSWG </w:t>
      </w:r>
      <w:r w:rsidR="00D30539">
        <w:t xml:space="preserve">breakout group </w:t>
      </w:r>
      <w:r>
        <w:t xml:space="preserve">was designed </w:t>
      </w:r>
      <w:r w:rsidR="00566628">
        <w:t xml:space="preserve">to identify </w:t>
      </w:r>
      <w:r>
        <w:t xml:space="preserve">which parts of the climate system each of the CCI </w:t>
      </w:r>
      <w:r w:rsidR="007A6BAE">
        <w:t>ECV projects</w:t>
      </w:r>
      <w:r>
        <w:t xml:space="preserve"> </w:t>
      </w:r>
      <w:r w:rsidR="007A6BAE">
        <w:t>is involved</w:t>
      </w:r>
      <w:r w:rsidR="00D30539">
        <w:t xml:space="preserve">, so as </w:t>
      </w:r>
      <w:r w:rsidR="00B212F7">
        <w:t xml:space="preserve">to visualise the climate systems </w:t>
      </w:r>
      <w:r w:rsidR="00224F13">
        <w:t>commonalities</w:t>
      </w:r>
      <w:r w:rsidR="00B212F7">
        <w:t xml:space="preserve"> between different CCI </w:t>
      </w:r>
      <w:r w:rsidR="00224F13">
        <w:t>ECV projects</w:t>
      </w:r>
      <w:r>
        <w:t xml:space="preserve">. </w:t>
      </w:r>
      <w:r w:rsidR="00B212F7">
        <w:t xml:space="preserve">This </w:t>
      </w:r>
      <w:r w:rsidR="00224F13">
        <w:t>was</w:t>
      </w:r>
      <w:r w:rsidR="00B212F7">
        <w:t xml:space="preserve"> then </w:t>
      </w:r>
      <w:r w:rsidR="00224F13">
        <w:t>used</w:t>
      </w:r>
      <w:r w:rsidR="00B212F7">
        <w:t xml:space="preserve"> in identifying common research questions/challenges shared by multiple CCI </w:t>
      </w:r>
      <w:r w:rsidR="00A0402D">
        <w:t>ECV projects</w:t>
      </w:r>
      <w:r w:rsidR="00B212F7">
        <w:t xml:space="preserve">. </w:t>
      </w:r>
    </w:p>
    <w:p w14:paraId="442191AF" w14:textId="21E02C59" w:rsidR="00B2583D" w:rsidRDefault="007E5F42" w:rsidP="00A0402D">
      <w:pPr>
        <w:spacing w:line="280" w:lineRule="exact"/>
        <w:jc w:val="both"/>
      </w:pPr>
      <w:r w:rsidRPr="005B52E1">
        <w:rPr>
          <w:noProof/>
          <w:lang w:eastAsia="en-GB"/>
        </w:rPr>
        <w:drawing>
          <wp:anchor distT="0" distB="0" distL="114300" distR="114300" simplePos="0" relativeHeight="251658244" behindDoc="1" locked="0" layoutInCell="1" allowOverlap="1" wp14:anchorId="34C8ACE5" wp14:editId="5948357F">
            <wp:simplePos x="0" y="0"/>
            <wp:positionH relativeFrom="margin">
              <wp:posOffset>47625</wp:posOffset>
            </wp:positionH>
            <wp:positionV relativeFrom="paragraph">
              <wp:posOffset>946150</wp:posOffset>
            </wp:positionV>
            <wp:extent cx="4613910" cy="3275330"/>
            <wp:effectExtent l="0" t="0" r="0" b="1270"/>
            <wp:wrapTopAndBottom/>
            <wp:docPr id="13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2E9FAFC7-6CC9-4E86-B741-21D8455C8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2E9FAFC7-6CC9-4E86-B741-21D8455C8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1391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DAF542D" wp14:editId="18A8B597">
                <wp:simplePos x="0" y="0"/>
                <wp:positionH relativeFrom="margin">
                  <wp:align>left</wp:align>
                </wp:positionH>
                <wp:positionV relativeFrom="paragraph">
                  <wp:posOffset>4305935</wp:posOffset>
                </wp:positionV>
                <wp:extent cx="5850255" cy="635"/>
                <wp:effectExtent l="0" t="0" r="0" b="0"/>
                <wp:wrapTopAndBottom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2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5D612C" w14:textId="0D708C78" w:rsidR="00813B4B" w:rsidRPr="004E292C" w:rsidRDefault="00813B4B" w:rsidP="005B52E1">
                            <w:pPr>
                              <w:pStyle w:val="Caption"/>
                              <w:rPr>
                                <w:sz w:val="20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>. Climate schematic used to identify which fundamental parts of the climate system each CCI project/ECV contributes 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F542D" id="Text Box 14" o:spid="_x0000_s1028" type="#_x0000_t202" style="position:absolute;left:0;text-align:left;margin-left:0;margin-top:339.05pt;width:460.65pt;height:.05pt;z-index:251658245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" stroked="f">
                <v:textbox style="mso-fit-shape-to-text:t" inset="0,0,0,0">
                  <w:txbxContent>
                    <w:p w14:paraId="055D612C" w14:textId="0D708C78" w:rsidR="00813B4B" w:rsidRPr="004E292C" w:rsidRDefault="00813B4B" w:rsidP="005B52E1">
                      <w:pPr>
                        <w:pStyle w:val="Caption"/>
                        <w:rPr>
                          <w:sz w:val="20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  <w:r>
                        <w:t>. Climate schematic used to identify which fundamental parts of the climate system each CCI project/ECV contributes to.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212F7">
        <w:t>The participants answered the following</w:t>
      </w:r>
      <w:r w:rsidR="00B2583D">
        <w:t xml:space="preserve"> question ‘how does your ECV contribute to the fundamental understanding of the climate system?’. Post-it notes coloured according to each component of the climate system (blue = ocean, green = land, </w:t>
      </w:r>
      <w:r w:rsidR="005B52E1">
        <w:t xml:space="preserve">yellow = cryosphere, red =atmosphere) </w:t>
      </w:r>
      <w:r w:rsidR="00B2583D">
        <w:t xml:space="preserve">were provided for participants to </w:t>
      </w:r>
      <w:r w:rsidR="005B52E1">
        <w:t xml:space="preserve">answer the question on, and to </w:t>
      </w:r>
      <w:r w:rsidR="001A1F99">
        <w:t xml:space="preserve">then </w:t>
      </w:r>
      <w:r w:rsidR="005B52E1">
        <w:t>add to the following climate schematic:</w:t>
      </w:r>
    </w:p>
    <w:p w14:paraId="78FEE2FF" w14:textId="77777777" w:rsidR="007E5F42" w:rsidRDefault="007E5F42" w:rsidP="00566628">
      <w:pPr>
        <w:rPr>
          <w:b/>
        </w:rPr>
      </w:pPr>
    </w:p>
    <w:p w14:paraId="726C8D48" w14:textId="0E0F38B3" w:rsidR="0021247E" w:rsidRDefault="005B52E1" w:rsidP="00566628">
      <w:pPr>
        <w:rPr>
          <w:b/>
        </w:rPr>
      </w:pPr>
      <w:r>
        <w:rPr>
          <w:b/>
        </w:rPr>
        <w:t>Outcome</w:t>
      </w:r>
    </w:p>
    <w:p w14:paraId="497C7753" w14:textId="27559ABB" w:rsidR="0021247E" w:rsidRDefault="0021247E" w:rsidP="00FA2F73">
      <w:pPr>
        <w:spacing w:line="280" w:lineRule="exact"/>
        <w:jc w:val="both"/>
      </w:pPr>
      <w:r>
        <w:t xml:space="preserve">The outcome of the exercise showed that </w:t>
      </w:r>
      <w:r w:rsidR="005550E2">
        <w:t xml:space="preserve">the following CCI </w:t>
      </w:r>
      <w:r w:rsidR="00FA2F73">
        <w:t xml:space="preserve">ECV </w:t>
      </w:r>
      <w:r w:rsidR="005550E2">
        <w:t xml:space="preserve">projects contributed to the following </w:t>
      </w:r>
      <w:r w:rsidR="001D47D5">
        <w:t>components</w:t>
      </w:r>
      <w:r w:rsidR="00B212F7">
        <w:t>/processes within</w:t>
      </w:r>
      <w:r w:rsidR="005550E2">
        <w:t xml:space="preserve"> the climate system. (Please note, this is not exhaustive as not all CCI projects/ECVs were represented</w:t>
      </w:r>
      <w:r w:rsidR="001D47D5">
        <w:t xml:space="preserve"> at the meeting</w:t>
      </w:r>
      <w:r w:rsidR="005550E2">
        <w:t>):</w:t>
      </w:r>
    </w:p>
    <w:p w14:paraId="4B9FCEF6" w14:textId="77777777" w:rsidR="00A46856" w:rsidRDefault="00A46856" w:rsidP="00566628"/>
    <w:p w14:paraId="4A42602A" w14:textId="6E7DCE6F" w:rsidR="005550E2" w:rsidRPr="0021247E" w:rsidRDefault="00FA2F73" w:rsidP="00566628">
      <w:r w:rsidRPr="00337FF0">
        <w:rPr>
          <w:noProof/>
          <w:lang w:eastAsia="en-GB"/>
        </w:rPr>
        <w:drawing>
          <wp:anchor distT="0" distB="0" distL="114300" distR="114300" simplePos="0" relativeHeight="251658246" behindDoc="1" locked="0" layoutInCell="1" allowOverlap="1" wp14:anchorId="40FC5044" wp14:editId="46435250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4810125" cy="3606800"/>
            <wp:effectExtent l="0" t="0" r="0" b="0"/>
            <wp:wrapTight wrapText="bothSides">
              <wp:wrapPolygon edited="0">
                <wp:start x="0" y="0"/>
                <wp:lineTo x="0" y="21448"/>
                <wp:lineTo x="21472" y="21448"/>
                <wp:lineTo x="21472" y="0"/>
                <wp:lineTo x="0" y="0"/>
              </wp:wrapPolygon>
            </wp:wrapTight>
            <wp:docPr id="1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5D4D08D-9475-4972-BC71-7AA5A22D95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5D4D08D-9475-4972-BC71-7AA5A22D95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774" cy="3618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3831F" w14:textId="77777777" w:rsidR="00FA2F73" w:rsidRDefault="00FA2F73" w:rsidP="00337FF0">
      <w:pPr>
        <w:rPr>
          <w:b/>
        </w:rPr>
      </w:pPr>
    </w:p>
    <w:p w14:paraId="35B5C8E3" w14:textId="77777777" w:rsidR="00FA2F73" w:rsidRDefault="00FA2F73" w:rsidP="00337FF0">
      <w:pPr>
        <w:rPr>
          <w:b/>
        </w:rPr>
      </w:pPr>
    </w:p>
    <w:p w14:paraId="09E51F75" w14:textId="77777777" w:rsidR="00FA2F73" w:rsidRDefault="00FA2F73" w:rsidP="00337FF0">
      <w:pPr>
        <w:rPr>
          <w:b/>
        </w:rPr>
      </w:pPr>
    </w:p>
    <w:p w14:paraId="0116E515" w14:textId="77777777" w:rsidR="00FA2F73" w:rsidRDefault="00FA2F73" w:rsidP="00337FF0">
      <w:pPr>
        <w:rPr>
          <w:b/>
        </w:rPr>
      </w:pPr>
    </w:p>
    <w:p w14:paraId="6667073D" w14:textId="77777777" w:rsidR="00FA2F73" w:rsidRDefault="00FA2F73" w:rsidP="00337FF0">
      <w:pPr>
        <w:rPr>
          <w:b/>
        </w:rPr>
      </w:pPr>
    </w:p>
    <w:p w14:paraId="6A03862C" w14:textId="77777777" w:rsidR="00FA2F73" w:rsidRDefault="00FA2F73" w:rsidP="00337FF0">
      <w:pPr>
        <w:rPr>
          <w:b/>
        </w:rPr>
      </w:pPr>
    </w:p>
    <w:p w14:paraId="28C264A4" w14:textId="77777777" w:rsidR="00FA2F73" w:rsidRDefault="00FA2F73" w:rsidP="00337FF0">
      <w:pPr>
        <w:rPr>
          <w:b/>
        </w:rPr>
      </w:pPr>
    </w:p>
    <w:p w14:paraId="21CBCBEC" w14:textId="77777777" w:rsidR="00FA2F73" w:rsidRDefault="00FA2F73" w:rsidP="00337FF0">
      <w:pPr>
        <w:rPr>
          <w:b/>
        </w:rPr>
      </w:pPr>
    </w:p>
    <w:p w14:paraId="13C9B893" w14:textId="77777777" w:rsidR="00FA2F73" w:rsidRDefault="00FA2F73" w:rsidP="00337FF0">
      <w:pPr>
        <w:rPr>
          <w:b/>
        </w:rPr>
      </w:pPr>
    </w:p>
    <w:p w14:paraId="5B8ABFF4" w14:textId="77777777" w:rsidR="00FA2F73" w:rsidRDefault="00FA2F73" w:rsidP="00337FF0">
      <w:pPr>
        <w:rPr>
          <w:b/>
        </w:rPr>
      </w:pPr>
    </w:p>
    <w:p w14:paraId="241A7E54" w14:textId="77777777" w:rsidR="00FA2F73" w:rsidRDefault="00FA2F73" w:rsidP="00337FF0">
      <w:pPr>
        <w:rPr>
          <w:b/>
        </w:rPr>
      </w:pPr>
    </w:p>
    <w:p w14:paraId="2124B141" w14:textId="77777777" w:rsidR="00FA2F73" w:rsidRDefault="00FA2F73" w:rsidP="00337FF0">
      <w:pPr>
        <w:rPr>
          <w:b/>
        </w:rPr>
      </w:pPr>
    </w:p>
    <w:p w14:paraId="746D7386" w14:textId="77777777" w:rsidR="00FA2F73" w:rsidRDefault="00FA2F73" w:rsidP="00337FF0">
      <w:pPr>
        <w:rPr>
          <w:b/>
        </w:rPr>
      </w:pPr>
    </w:p>
    <w:p w14:paraId="5FF66D67" w14:textId="77777777" w:rsidR="00FA2F73" w:rsidRDefault="00FA2F73" w:rsidP="00337FF0">
      <w:pPr>
        <w:rPr>
          <w:b/>
        </w:rPr>
      </w:pPr>
    </w:p>
    <w:p w14:paraId="45FEB7E9" w14:textId="77777777" w:rsidR="00FA2F73" w:rsidRDefault="00FA2F73" w:rsidP="00337FF0">
      <w:pPr>
        <w:rPr>
          <w:b/>
        </w:rPr>
      </w:pPr>
    </w:p>
    <w:p w14:paraId="1BE13E49" w14:textId="7C8267F8" w:rsidR="00FA2F73" w:rsidRDefault="001D47D5" w:rsidP="00337FF0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5060AAA0" wp14:editId="31DB809E">
                <wp:simplePos x="0" y="0"/>
                <wp:positionH relativeFrom="margin">
                  <wp:align>left</wp:align>
                </wp:positionH>
                <wp:positionV relativeFrom="paragraph">
                  <wp:posOffset>205105</wp:posOffset>
                </wp:positionV>
                <wp:extent cx="4410075" cy="635"/>
                <wp:effectExtent l="0" t="0" r="9525" b="8255"/>
                <wp:wrapTight wrapText="bothSides">
                  <wp:wrapPolygon edited="0">
                    <wp:start x="0" y="0"/>
                    <wp:lineTo x="0" y="20698"/>
                    <wp:lineTo x="21553" y="20698"/>
                    <wp:lineTo x="21553" y="0"/>
                    <wp:lineTo x="0" y="0"/>
                  </wp:wrapPolygon>
                </wp:wrapTight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F73BF2" w14:textId="126E5F61" w:rsidR="00813B4B" w:rsidRPr="00FC0B31" w:rsidRDefault="00813B4B" w:rsidP="00EE31D0">
                            <w:pPr>
                              <w:pStyle w:val="Caption"/>
                              <w:rPr>
                                <w:sz w:val="20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>. Climate system schematic visualisation of where each ECV contributes.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60AAA0" id="Text Box 16" o:spid="_x0000_s1029" type="#_x0000_t202" style="position:absolute;margin-left:0;margin-top:16.15pt;width:347.25pt;height:.05pt;z-index:-251658233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" stroked="f">
                <v:textbox style="mso-fit-shape-to-text:t" inset="0,0,0,0">
                  <w:txbxContent>
                    <w:p w14:paraId="07F73BF2" w14:textId="126E5F61" w:rsidR="00813B4B" w:rsidRPr="00FC0B31" w:rsidRDefault="00813B4B" w:rsidP="00EE31D0">
                      <w:pPr>
                        <w:pStyle w:val="Caption"/>
                        <w:rPr>
                          <w:sz w:val="20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</w:t>
                        </w:r>
                      </w:fldSimple>
                      <w:r>
                        <w:t>. Climate system schematic visualisation of where each ECV contributes.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2442E3A" w14:textId="05091782" w:rsidR="001D47D5" w:rsidRDefault="001D47D5" w:rsidP="00337FF0">
      <w:pPr>
        <w:rPr>
          <w:b/>
        </w:rPr>
      </w:pPr>
    </w:p>
    <w:p w14:paraId="14429799" w14:textId="77777777" w:rsidR="001D47D5" w:rsidRDefault="001D47D5" w:rsidP="00337FF0">
      <w:pPr>
        <w:rPr>
          <w:b/>
        </w:rPr>
      </w:pPr>
    </w:p>
    <w:p w14:paraId="7B2DD7BA" w14:textId="7CD6616B" w:rsidR="00337FF0" w:rsidRPr="00337FF0" w:rsidRDefault="00337FF0" w:rsidP="00337FF0">
      <w:r w:rsidRPr="00337FF0">
        <w:rPr>
          <w:b/>
        </w:rPr>
        <w:t>Carbon cycle:</w:t>
      </w:r>
      <w:r w:rsidRPr="00337FF0">
        <w:t xml:space="preserve"> Lakes, Permafrost, GHG, Fire, Lakes, LST, Ocean colour, HRLC, Aer</w:t>
      </w:r>
      <w:r w:rsidR="00861003">
        <w:t>o</w:t>
      </w:r>
      <w:r w:rsidRPr="00337FF0">
        <w:t>sols</w:t>
      </w:r>
    </w:p>
    <w:p w14:paraId="0309E1EB" w14:textId="7BE5C3C7" w:rsidR="00337FF0" w:rsidRPr="00337FF0" w:rsidRDefault="00337FF0" w:rsidP="00337FF0">
      <w:r w:rsidRPr="00337FF0">
        <w:rPr>
          <w:b/>
        </w:rPr>
        <w:t>Water cycle:</w:t>
      </w:r>
      <w:r w:rsidRPr="00337FF0">
        <w:t xml:space="preserve"> Water Vapour, Salinity, Lakes</w:t>
      </w:r>
      <w:r w:rsidR="00DC490D">
        <w:t>, (Permafrost)</w:t>
      </w:r>
    </w:p>
    <w:p w14:paraId="245E2AF3" w14:textId="2C372D3A" w:rsidR="00337FF0" w:rsidRPr="00337FF0" w:rsidRDefault="00337FF0" w:rsidP="00337FF0">
      <w:r w:rsidRPr="00337FF0">
        <w:rPr>
          <w:b/>
        </w:rPr>
        <w:t>Land-atmosphere-ocean interactions:</w:t>
      </w:r>
      <w:r w:rsidRPr="00337FF0">
        <w:t xml:space="preserve"> SSTs, Soil Moisture, LST, HRLC, Lakes, Sea State, SSS, Biomass,</w:t>
      </w:r>
      <w:r w:rsidR="00DC490D">
        <w:t xml:space="preserve"> (Permafrost)</w:t>
      </w:r>
      <w:r w:rsidR="00395559">
        <w:t>, Fire</w:t>
      </w:r>
    </w:p>
    <w:p w14:paraId="31B8A456" w14:textId="137BE9AC" w:rsidR="00337FF0" w:rsidRPr="00337FF0" w:rsidRDefault="00337FF0" w:rsidP="00337FF0">
      <w:r w:rsidRPr="00337FF0">
        <w:rPr>
          <w:b/>
        </w:rPr>
        <w:t>Radiation budget:</w:t>
      </w:r>
      <w:r w:rsidRPr="00337FF0">
        <w:t xml:space="preserve"> Water Vapour, Clouds, Lakes, Ozone</w:t>
      </w:r>
    </w:p>
    <w:p w14:paraId="5C530360" w14:textId="44607A9D" w:rsidR="00337FF0" w:rsidRDefault="00337FF0" w:rsidP="00337FF0">
      <w:r w:rsidRPr="00337FF0">
        <w:rPr>
          <w:b/>
        </w:rPr>
        <w:t xml:space="preserve">Ice sheets and permafrost: </w:t>
      </w:r>
      <w:r w:rsidRPr="00337FF0">
        <w:t>LST, Lakes, Ice sheets, Sea Level, Sea State, Permafrost, Glaciers</w:t>
      </w:r>
    </w:p>
    <w:p w14:paraId="023F4D1E" w14:textId="77777777" w:rsidR="00EE31D0" w:rsidRDefault="00EE31D0" w:rsidP="00566628"/>
    <w:p w14:paraId="3EBADD3B" w14:textId="7669877B" w:rsidR="00566628" w:rsidRDefault="00B212F7" w:rsidP="008C5CA3">
      <w:pPr>
        <w:spacing w:line="280" w:lineRule="exact"/>
        <w:jc w:val="both"/>
      </w:pPr>
      <w:r>
        <w:t xml:space="preserve">From this, it was clear to see that different CCI </w:t>
      </w:r>
      <w:r w:rsidR="00395559">
        <w:t xml:space="preserve">ECV </w:t>
      </w:r>
      <w:r>
        <w:t xml:space="preserve">projects contribute to multiple parts of the climate system and there was no obvious mechanism to group people based on this. </w:t>
      </w:r>
      <w:r w:rsidR="006F2A35">
        <w:t>Thus</w:t>
      </w:r>
      <w:r>
        <w:t xml:space="preserve">, for the breakout discussion groups, people were divided </w:t>
      </w:r>
      <w:r w:rsidR="008C5CA3">
        <w:t>along</w:t>
      </w:r>
      <w:r>
        <w:t xml:space="preserve"> climate system groupings (land, ocean, atmosphere, cryosphere).</w:t>
      </w:r>
    </w:p>
    <w:p w14:paraId="497F5F36" w14:textId="77777777" w:rsidR="008C5CA3" w:rsidRDefault="008C5CA3" w:rsidP="008C5CA3">
      <w:pPr>
        <w:spacing w:line="280" w:lineRule="exact"/>
        <w:jc w:val="both"/>
      </w:pPr>
    </w:p>
    <w:p w14:paraId="28FA481B" w14:textId="76093FE9" w:rsidR="00B212F7" w:rsidRDefault="00736467" w:rsidP="00B212F7">
      <w:pPr>
        <w:pStyle w:val="Heading2"/>
      </w:pPr>
      <w:bookmarkStart w:id="11" w:name="_Toc30165974"/>
      <w:r>
        <w:t>5</w:t>
      </w:r>
      <w:r w:rsidR="00B212F7">
        <w:t>.2. Breakout discussion groups</w:t>
      </w:r>
      <w:bookmarkEnd w:id="11"/>
    </w:p>
    <w:p w14:paraId="50CB741C" w14:textId="656E8CF6" w:rsidR="00B212F7" w:rsidRDefault="00B212F7" w:rsidP="00B212F7">
      <w:pPr>
        <w:rPr>
          <w:b/>
        </w:rPr>
      </w:pPr>
      <w:r>
        <w:rPr>
          <w:b/>
        </w:rPr>
        <w:t>Aim</w:t>
      </w:r>
    </w:p>
    <w:p w14:paraId="5D2298F9" w14:textId="06269864" w:rsidR="00B212F7" w:rsidRDefault="004A626F" w:rsidP="001D47D5">
      <w:pPr>
        <w:spacing w:line="280" w:lineRule="exact"/>
      </w:pPr>
      <w:r>
        <w:t xml:space="preserve">The CSWG were split into three smaller groups (with land, ocean, atmosphere, cryosphere) split evenly. </w:t>
      </w:r>
      <w:r w:rsidR="00B212F7">
        <w:t xml:space="preserve">The objective of the breakout discussion groups </w:t>
      </w:r>
      <w:r>
        <w:t>w</w:t>
      </w:r>
      <w:r w:rsidR="00770BE9">
        <w:t>as</w:t>
      </w:r>
      <w:r>
        <w:t xml:space="preserve"> to answer the following questions:</w:t>
      </w:r>
    </w:p>
    <w:p w14:paraId="22877D50" w14:textId="49673015" w:rsidR="00B212F7" w:rsidRPr="002A301C" w:rsidRDefault="002A301C" w:rsidP="001D47D5">
      <w:pPr>
        <w:pStyle w:val="ListParagraph"/>
        <w:numPr>
          <w:ilvl w:val="0"/>
          <w:numId w:val="4"/>
        </w:numPr>
        <w:spacing w:line="280" w:lineRule="exact"/>
      </w:pPr>
      <w:r w:rsidRPr="002A301C">
        <w:rPr>
          <w:bCs/>
          <w:lang w:val="en-US"/>
        </w:rPr>
        <w:t>What research questions could be answered by working with other ECVs?</w:t>
      </w:r>
    </w:p>
    <w:p w14:paraId="39B32809" w14:textId="77777777" w:rsidR="002A301C" w:rsidRPr="002A301C" w:rsidRDefault="002A301C" w:rsidP="001D47D5">
      <w:pPr>
        <w:pStyle w:val="ListParagraph"/>
        <w:numPr>
          <w:ilvl w:val="0"/>
          <w:numId w:val="4"/>
        </w:numPr>
        <w:spacing w:line="280" w:lineRule="exact"/>
      </w:pPr>
      <w:r w:rsidRPr="002A301C">
        <w:rPr>
          <w:bCs/>
        </w:rPr>
        <w:t>When bringing together multiple datasets, what challenges do you face and how would you overcome these?</w:t>
      </w:r>
    </w:p>
    <w:p w14:paraId="30DBBE58" w14:textId="20DE60F0" w:rsidR="002A301C" w:rsidRPr="002A301C" w:rsidRDefault="002A301C" w:rsidP="001D47D5">
      <w:pPr>
        <w:pStyle w:val="ListParagraph"/>
        <w:numPr>
          <w:ilvl w:val="0"/>
          <w:numId w:val="4"/>
        </w:numPr>
        <w:spacing w:line="280" w:lineRule="exact"/>
      </w:pPr>
      <w:r w:rsidRPr="002A301C">
        <w:rPr>
          <w:bCs/>
        </w:rPr>
        <w:t>Are the interactions between ECV</w:t>
      </w:r>
      <w:r w:rsidR="00C57406">
        <w:rPr>
          <w:bCs/>
        </w:rPr>
        <w:t>s</w:t>
      </w:r>
      <w:r w:rsidRPr="002A301C">
        <w:rPr>
          <w:bCs/>
        </w:rPr>
        <w:t xml:space="preserve"> sufficient? Do they need to be improved and what tools could help communication and collaboration?</w:t>
      </w:r>
    </w:p>
    <w:p w14:paraId="4A6424C1" w14:textId="4AE68900" w:rsidR="003B21D8" w:rsidRDefault="003B21D8" w:rsidP="003B0ABC">
      <w:pPr>
        <w:rPr>
          <w:b/>
        </w:rPr>
      </w:pPr>
      <w:r w:rsidRPr="003B0ABC">
        <w:rPr>
          <w:noProof/>
          <w:lang w:eastAsia="en-GB"/>
        </w:rPr>
        <w:drawing>
          <wp:anchor distT="0" distB="0" distL="114300" distR="114300" simplePos="0" relativeHeight="251658248" behindDoc="1" locked="0" layoutInCell="1" allowOverlap="1" wp14:anchorId="0081C5C8" wp14:editId="5E4F3503">
            <wp:simplePos x="0" y="0"/>
            <wp:positionH relativeFrom="margin">
              <wp:posOffset>47625</wp:posOffset>
            </wp:positionH>
            <wp:positionV relativeFrom="paragraph">
              <wp:posOffset>222885</wp:posOffset>
            </wp:positionV>
            <wp:extent cx="2653030" cy="2724785"/>
            <wp:effectExtent l="2222" t="0" r="0" b="0"/>
            <wp:wrapTight wrapText="bothSides">
              <wp:wrapPolygon edited="0">
                <wp:start x="18" y="21618"/>
                <wp:lineTo x="21422" y="21618"/>
                <wp:lineTo x="21422" y="174"/>
                <wp:lineTo x="18" y="174"/>
                <wp:lineTo x="18" y="21618"/>
              </wp:wrapPolygon>
            </wp:wrapTight>
            <wp:docPr id="1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7B75DD4-55AA-4506-8C2D-651C9D84E0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7B75DD4-55AA-4506-8C2D-651C9D84E0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7"/>
                    <a:stretch/>
                  </pic:blipFill>
                  <pic:spPr bwMode="auto">
                    <a:xfrm rot="5400000">
                      <a:off x="0" y="0"/>
                      <a:ext cx="2653030" cy="2724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C5EAF" w14:textId="00C97051" w:rsidR="003B21D8" w:rsidRDefault="003B21D8" w:rsidP="003B0ABC">
      <w:pPr>
        <w:rPr>
          <w:b/>
        </w:rPr>
      </w:pPr>
    </w:p>
    <w:p w14:paraId="630321AD" w14:textId="310E0964" w:rsidR="003B21D8" w:rsidRDefault="003B21D8" w:rsidP="003B0ABC">
      <w:pPr>
        <w:rPr>
          <w:b/>
        </w:rPr>
      </w:pPr>
    </w:p>
    <w:p w14:paraId="69CE566E" w14:textId="36B144CB" w:rsidR="003B21D8" w:rsidRDefault="003B21D8" w:rsidP="003B0ABC">
      <w:pPr>
        <w:rPr>
          <w:b/>
        </w:rPr>
      </w:pPr>
    </w:p>
    <w:p w14:paraId="63B71CB6" w14:textId="360980B7" w:rsidR="003B21D8" w:rsidRDefault="003B21D8" w:rsidP="003B0ABC">
      <w:pPr>
        <w:rPr>
          <w:b/>
        </w:rPr>
      </w:pPr>
    </w:p>
    <w:p w14:paraId="4BE6C6A4" w14:textId="045797A8" w:rsidR="003B21D8" w:rsidRDefault="003B21D8" w:rsidP="003B0ABC">
      <w:pPr>
        <w:rPr>
          <w:b/>
        </w:rPr>
      </w:pPr>
    </w:p>
    <w:p w14:paraId="3900B803" w14:textId="54BD3BD6" w:rsidR="003B21D8" w:rsidRDefault="003B21D8" w:rsidP="003B0ABC">
      <w:pPr>
        <w:rPr>
          <w:b/>
        </w:rPr>
      </w:pPr>
    </w:p>
    <w:p w14:paraId="77C72660" w14:textId="0AB83526" w:rsidR="003B21D8" w:rsidRDefault="003B21D8" w:rsidP="003B0ABC">
      <w:pPr>
        <w:rPr>
          <w:b/>
        </w:rPr>
      </w:pPr>
    </w:p>
    <w:p w14:paraId="526EB3CC" w14:textId="77777777" w:rsidR="003B21D8" w:rsidRDefault="003B21D8" w:rsidP="003B0ABC">
      <w:pPr>
        <w:rPr>
          <w:b/>
        </w:rPr>
      </w:pPr>
    </w:p>
    <w:p w14:paraId="6ECD64B6" w14:textId="77777777" w:rsidR="003B21D8" w:rsidRDefault="003B21D8" w:rsidP="003B0ABC">
      <w:pPr>
        <w:rPr>
          <w:b/>
        </w:rPr>
      </w:pPr>
    </w:p>
    <w:p w14:paraId="2DA9B667" w14:textId="0A811AC9" w:rsidR="003B21D8" w:rsidRDefault="003B21D8" w:rsidP="003B0ABC">
      <w:pPr>
        <w:rPr>
          <w:b/>
        </w:rPr>
      </w:pPr>
    </w:p>
    <w:p w14:paraId="177AB905" w14:textId="57E85D75" w:rsidR="003B21D8" w:rsidRDefault="003B21D8" w:rsidP="003B0ABC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58C1C454" wp14:editId="038AB159">
                <wp:simplePos x="0" y="0"/>
                <wp:positionH relativeFrom="column">
                  <wp:posOffset>2828290</wp:posOffset>
                </wp:positionH>
                <wp:positionV relativeFrom="paragraph">
                  <wp:posOffset>82550</wp:posOffset>
                </wp:positionV>
                <wp:extent cx="222186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18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2B1248" w14:textId="2742F8BF" w:rsidR="00813B4B" w:rsidRPr="00780779" w:rsidRDefault="00813B4B" w:rsidP="003B0ABC">
                            <w:pPr>
                              <w:pStyle w:val="Caption"/>
                              <w:rPr>
                                <w:sz w:val="20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  <w:r>
                              <w:t>. Break out discussion groups within the CSWG.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1C454" id="Text Box 18" o:spid="_x0000_s1030" type="#_x0000_t202" style="position:absolute;margin-left:222.7pt;margin-top:6.5pt;width:174.95pt;height:.05pt;z-index:-2516582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" stroked="f">
                <v:textbox style="mso-fit-shape-to-text:t" inset="0,0,0,0">
                  <w:txbxContent>
                    <w:p w14:paraId="432B1248" w14:textId="2742F8BF" w:rsidR="00813B4B" w:rsidRPr="00780779" w:rsidRDefault="00813B4B" w:rsidP="003B0ABC">
                      <w:pPr>
                        <w:pStyle w:val="Caption"/>
                        <w:rPr>
                          <w:sz w:val="20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</w:t>
                        </w:r>
                      </w:fldSimple>
                      <w:r>
                        <w:t>. Break out discussion groups within the CSWG.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2BA4BDB" w14:textId="6B5DEE3B" w:rsidR="003B21D8" w:rsidRDefault="003B21D8" w:rsidP="003B0ABC">
      <w:pPr>
        <w:rPr>
          <w:b/>
        </w:rPr>
      </w:pPr>
    </w:p>
    <w:p w14:paraId="60387096" w14:textId="24C2955A" w:rsidR="003B21D8" w:rsidRDefault="003B21D8" w:rsidP="003B0ABC">
      <w:pPr>
        <w:rPr>
          <w:b/>
        </w:rPr>
      </w:pPr>
    </w:p>
    <w:p w14:paraId="00385696" w14:textId="37526D16" w:rsidR="003B21D8" w:rsidRDefault="003B21D8" w:rsidP="003B0ABC">
      <w:pPr>
        <w:rPr>
          <w:b/>
        </w:rPr>
      </w:pPr>
    </w:p>
    <w:p w14:paraId="16AC6701" w14:textId="6F1BAF32" w:rsidR="002A301C" w:rsidRPr="00C57406" w:rsidRDefault="00C57406" w:rsidP="003B0ABC">
      <w:pPr>
        <w:rPr>
          <w:b/>
        </w:rPr>
      </w:pPr>
      <w:r>
        <w:rPr>
          <w:b/>
        </w:rPr>
        <w:t>Outcome</w:t>
      </w:r>
    </w:p>
    <w:p w14:paraId="4B5EBA59" w14:textId="713BDE01" w:rsidR="00DC67AE" w:rsidRDefault="003B0ABC" w:rsidP="00C2444D">
      <w:pPr>
        <w:pStyle w:val="ListParagraph"/>
        <w:numPr>
          <w:ilvl w:val="0"/>
          <w:numId w:val="23"/>
        </w:numPr>
        <w:spacing w:line="280" w:lineRule="exact"/>
        <w:rPr>
          <w:b/>
        </w:rPr>
      </w:pPr>
      <w:r>
        <w:rPr>
          <w:b/>
        </w:rPr>
        <w:t>What research questions could be answered by working with other ECVs?</w:t>
      </w:r>
    </w:p>
    <w:p w14:paraId="6F8A67E8" w14:textId="2BC13481" w:rsidR="003B0ABC" w:rsidRDefault="003B0ABC" w:rsidP="001D47D5">
      <w:pPr>
        <w:pStyle w:val="ListParagraph"/>
        <w:numPr>
          <w:ilvl w:val="0"/>
          <w:numId w:val="0"/>
        </w:numPr>
        <w:spacing w:line="280" w:lineRule="exact"/>
        <w:ind w:left="1080"/>
        <w:rPr>
          <w:b/>
        </w:rPr>
      </w:pPr>
    </w:p>
    <w:p w14:paraId="5685C352" w14:textId="40F4C914" w:rsidR="003B0ABC" w:rsidRPr="003B0ABC" w:rsidRDefault="003B0ABC" w:rsidP="003B21D8">
      <w:pPr>
        <w:spacing w:line="280" w:lineRule="exact"/>
        <w:ind w:left="284"/>
      </w:pPr>
      <w:r>
        <w:t xml:space="preserve">- </w:t>
      </w:r>
      <w:r w:rsidRPr="003B0ABC">
        <w:t>Need to use ECVs together to improve parameterisations</w:t>
      </w:r>
      <w:r>
        <w:t xml:space="preserve"> and </w:t>
      </w:r>
      <w:r w:rsidRPr="003B0ABC">
        <w:t>uncertainty modelling.</w:t>
      </w:r>
    </w:p>
    <w:p w14:paraId="64A30677" w14:textId="50982806" w:rsidR="003B0ABC" w:rsidRPr="003B0ABC" w:rsidRDefault="003B0ABC" w:rsidP="003B21D8">
      <w:pPr>
        <w:spacing w:line="280" w:lineRule="exact"/>
        <w:ind w:left="284"/>
      </w:pPr>
      <w:r>
        <w:t xml:space="preserve">- </w:t>
      </w:r>
      <w:r w:rsidRPr="003B0ABC">
        <w:t>ECVs could be used to help constrain one another during retrieval e.g. SST could constrain water vapour.</w:t>
      </w:r>
    </w:p>
    <w:p w14:paraId="5D3BEFBA" w14:textId="7A94953F" w:rsidR="003B0ABC" w:rsidRPr="003B0ABC" w:rsidRDefault="003B0ABC" w:rsidP="003B21D8">
      <w:pPr>
        <w:spacing w:line="280" w:lineRule="exact"/>
        <w:ind w:left="284"/>
      </w:pPr>
      <w:r>
        <w:t>- New</w:t>
      </w:r>
      <w:r w:rsidRPr="003B0ABC">
        <w:t xml:space="preserve"> ECV</w:t>
      </w:r>
      <w:r>
        <w:t>s should</w:t>
      </w:r>
      <w:r w:rsidR="00E5548B">
        <w:t xml:space="preserve"> be designed to</w:t>
      </w:r>
      <w:r w:rsidRPr="003B0ABC">
        <w:t xml:space="preserve"> cross-cut earth processes e.g. surface radiation linking atmosphere, ocean and land or e.g. Understanding the diurnal cycle of soil moisture on LST e.g. Ocean driving processes- convection related to surface salinity, temp, currents (SSH), sea ice</w:t>
      </w:r>
    </w:p>
    <w:p w14:paraId="5F688D02" w14:textId="49EA2309" w:rsidR="003B0ABC" w:rsidRDefault="003B0ABC" w:rsidP="003B21D8">
      <w:pPr>
        <w:spacing w:line="280" w:lineRule="exact"/>
        <w:ind w:left="284"/>
        <w:rPr>
          <w:lang w:val="en-US"/>
        </w:rPr>
      </w:pPr>
      <w:r>
        <w:rPr>
          <w:lang w:val="en-US"/>
        </w:rPr>
        <w:t xml:space="preserve">- </w:t>
      </w:r>
      <w:r w:rsidR="00E5548B">
        <w:rPr>
          <w:lang w:val="en-US"/>
        </w:rPr>
        <w:t>There are already</w:t>
      </w:r>
      <w:r w:rsidRPr="003B0ABC">
        <w:rPr>
          <w:lang w:val="en-US"/>
        </w:rPr>
        <w:t xml:space="preserve"> a critical mass of satellite ECVs to tackle cycles/fluxes/processes; improving data assimilation could help with learning how well the processes are represented.</w:t>
      </w:r>
    </w:p>
    <w:p w14:paraId="364EFD11" w14:textId="77777777" w:rsidR="003B21D8" w:rsidRPr="003B0ABC" w:rsidRDefault="003B21D8" w:rsidP="003B21D8">
      <w:pPr>
        <w:spacing w:line="280" w:lineRule="exact"/>
        <w:ind w:left="284"/>
      </w:pPr>
    </w:p>
    <w:p w14:paraId="479D948A" w14:textId="79A7753D" w:rsidR="00E5548B" w:rsidRDefault="00E5548B" w:rsidP="001D47D5">
      <w:pPr>
        <w:spacing w:line="280" w:lineRule="exact"/>
        <w:rPr>
          <w:b/>
          <w:bCs/>
        </w:rPr>
      </w:pPr>
      <w:r w:rsidRPr="00E5548B">
        <w:rPr>
          <w:b/>
          <w:bCs/>
        </w:rPr>
        <w:t>2.</w:t>
      </w:r>
      <w:r w:rsidR="00C57406">
        <w:rPr>
          <w:b/>
          <w:bCs/>
        </w:rPr>
        <w:t xml:space="preserve"> </w:t>
      </w:r>
      <w:r w:rsidR="00C2444D">
        <w:rPr>
          <w:b/>
          <w:bCs/>
        </w:rPr>
        <w:t xml:space="preserve"> </w:t>
      </w:r>
      <w:bookmarkStart w:id="12" w:name="_GoBack"/>
      <w:bookmarkEnd w:id="12"/>
      <w:r w:rsidRPr="00E5548B">
        <w:rPr>
          <w:b/>
          <w:bCs/>
        </w:rPr>
        <w:t>When bringing together multiple datasets, what challenges do you face and how would you overcome these?</w:t>
      </w:r>
    </w:p>
    <w:p w14:paraId="438C7D8C" w14:textId="7FB93860" w:rsidR="004A6796" w:rsidRDefault="004A6796" w:rsidP="00E5548B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4A6796" w14:paraId="182392D6" w14:textId="77777777" w:rsidTr="004A6796">
        <w:tc>
          <w:tcPr>
            <w:tcW w:w="4956" w:type="dxa"/>
          </w:tcPr>
          <w:p w14:paraId="27008A23" w14:textId="7D6A5323" w:rsidR="004A6796" w:rsidRDefault="004A6796" w:rsidP="004A6796">
            <w:pPr>
              <w:jc w:val="center"/>
              <w:rPr>
                <w:b/>
              </w:rPr>
            </w:pPr>
            <w:r>
              <w:rPr>
                <w:b/>
              </w:rPr>
              <w:t>Challenges</w:t>
            </w:r>
          </w:p>
        </w:tc>
        <w:tc>
          <w:tcPr>
            <w:tcW w:w="4957" w:type="dxa"/>
          </w:tcPr>
          <w:p w14:paraId="5AC023A0" w14:textId="067C8A0E" w:rsidR="004A6796" w:rsidRDefault="004A6796" w:rsidP="004A6796">
            <w:pPr>
              <w:jc w:val="center"/>
              <w:rPr>
                <w:b/>
              </w:rPr>
            </w:pPr>
            <w:r>
              <w:rPr>
                <w:b/>
              </w:rPr>
              <w:t>How to overcome</w:t>
            </w:r>
          </w:p>
        </w:tc>
      </w:tr>
      <w:tr w:rsidR="004A6796" w14:paraId="0B51CFB8" w14:textId="77777777" w:rsidTr="004A6796">
        <w:tc>
          <w:tcPr>
            <w:tcW w:w="4956" w:type="dxa"/>
          </w:tcPr>
          <w:p w14:paraId="27C4C9D3" w14:textId="24043E80" w:rsidR="004A6796" w:rsidRDefault="004A6796" w:rsidP="00E5548B">
            <w:pPr>
              <w:rPr>
                <w:b/>
              </w:rPr>
            </w:pPr>
            <w:r>
              <w:t>Temporal, spatial and technical c</w:t>
            </w:r>
            <w:r w:rsidR="00C47FD1" w:rsidRPr="00C47FD1">
              <w:t>onsistency</w:t>
            </w:r>
          </w:p>
        </w:tc>
        <w:tc>
          <w:tcPr>
            <w:tcW w:w="4957" w:type="dxa"/>
          </w:tcPr>
          <w:p w14:paraId="65A2D650" w14:textId="77777777" w:rsidR="004A6796" w:rsidRDefault="004A6796" w:rsidP="00344BF0">
            <w:pPr>
              <w:pStyle w:val="ListParagraph"/>
              <w:numPr>
                <w:ilvl w:val="0"/>
                <w:numId w:val="5"/>
              </w:numPr>
            </w:pPr>
            <w:r>
              <w:t>Issues c</w:t>
            </w:r>
            <w:r w:rsidRPr="004A6796">
              <w:t>onsidered in Thomas Popp’s paper</w:t>
            </w:r>
          </w:p>
          <w:p w14:paraId="49B464B1" w14:textId="77777777" w:rsidR="004A6796" w:rsidRDefault="004A6796" w:rsidP="00344BF0">
            <w:pPr>
              <w:pStyle w:val="ListParagraph"/>
              <w:numPr>
                <w:ilvl w:val="0"/>
                <w:numId w:val="5"/>
              </w:numPr>
            </w:pPr>
            <w:r>
              <w:t>Verification of scientific consistency using data assimilation</w:t>
            </w:r>
          </w:p>
          <w:p w14:paraId="437F7254" w14:textId="2B2B70EE" w:rsidR="004A6796" w:rsidRPr="004A6796" w:rsidRDefault="004A6796" w:rsidP="00344BF0">
            <w:pPr>
              <w:pStyle w:val="ListParagraph"/>
              <w:numPr>
                <w:ilvl w:val="0"/>
                <w:numId w:val="5"/>
              </w:numPr>
            </w:pPr>
            <w:r>
              <w:t>Verification of scientific consistency using in-situ core validation sites</w:t>
            </w:r>
          </w:p>
        </w:tc>
      </w:tr>
      <w:tr w:rsidR="004A6796" w14:paraId="6A0A1A95" w14:textId="77777777" w:rsidTr="004A6796">
        <w:tc>
          <w:tcPr>
            <w:tcW w:w="4956" w:type="dxa"/>
          </w:tcPr>
          <w:p w14:paraId="5C9A7918" w14:textId="33921B68" w:rsidR="004A6796" w:rsidRPr="004A6796" w:rsidRDefault="004A6796" w:rsidP="00E5548B">
            <w:r w:rsidRPr="004A6796">
              <w:t>Data policy</w:t>
            </w:r>
            <w:r>
              <w:t>- it’s not always clear to the users what is allowed within policy</w:t>
            </w:r>
          </w:p>
        </w:tc>
        <w:tc>
          <w:tcPr>
            <w:tcW w:w="4957" w:type="dxa"/>
          </w:tcPr>
          <w:p w14:paraId="2D2470DA" w14:textId="2096D4FA" w:rsidR="004A6796" w:rsidRPr="006631A5" w:rsidRDefault="006631A5" w:rsidP="003222EB">
            <w:pPr>
              <w:pStyle w:val="ListParagraph"/>
              <w:numPr>
                <w:ilvl w:val="0"/>
                <w:numId w:val="5"/>
              </w:numPr>
            </w:pPr>
            <w:r w:rsidRPr="006631A5">
              <w:t xml:space="preserve">All data should be </w:t>
            </w:r>
            <w:r w:rsidR="001052AC">
              <w:t>open-access, with or without</w:t>
            </w:r>
            <w:r w:rsidRPr="006631A5">
              <w:t xml:space="preserve"> user registration</w:t>
            </w:r>
          </w:p>
        </w:tc>
      </w:tr>
      <w:tr w:rsidR="004A6796" w14:paraId="77FFB532" w14:textId="77777777" w:rsidTr="004A6796">
        <w:tc>
          <w:tcPr>
            <w:tcW w:w="4956" w:type="dxa"/>
          </w:tcPr>
          <w:p w14:paraId="20AAB998" w14:textId="748D5FFB" w:rsidR="004A6796" w:rsidRPr="002847A2" w:rsidRDefault="002847A2" w:rsidP="002847A2">
            <w:r w:rsidRPr="002847A2">
              <w:t>Mi</w:t>
            </w:r>
            <w:r>
              <w:t>s</w:t>
            </w:r>
            <w:r w:rsidRPr="002847A2">
              <w:t>match between models and observations</w:t>
            </w:r>
            <w:r>
              <w:t xml:space="preserve"> (parameters/resolution/timespan/uncertainty/data format are not the same).</w:t>
            </w:r>
          </w:p>
        </w:tc>
        <w:tc>
          <w:tcPr>
            <w:tcW w:w="4957" w:type="dxa"/>
          </w:tcPr>
          <w:p w14:paraId="3DF83BAA" w14:textId="77777777" w:rsidR="004A6796" w:rsidRDefault="002847A2" w:rsidP="00344BF0">
            <w:pPr>
              <w:pStyle w:val="ListParagraph"/>
              <w:numPr>
                <w:ilvl w:val="0"/>
                <w:numId w:val="5"/>
              </w:numPr>
            </w:pPr>
            <w:r w:rsidRPr="002847A2">
              <w:t>Simulators are present for some ECVs, but not for others.</w:t>
            </w:r>
          </w:p>
          <w:p w14:paraId="08E4D806" w14:textId="5D8172C4" w:rsidR="002847A2" w:rsidRDefault="002847A2" w:rsidP="00344BF0">
            <w:pPr>
              <w:pStyle w:val="ListParagraph"/>
              <w:numPr>
                <w:ilvl w:val="0"/>
                <w:numId w:val="5"/>
              </w:numPr>
            </w:pPr>
            <w:r>
              <w:t>Continue to map modelled/observed ECVs (obs4MIP</w:t>
            </w:r>
            <w:r w:rsidR="00684FF1">
              <w:t>s</w:t>
            </w:r>
            <w:r>
              <w:t>), but need more observation operators, CDF-matching.</w:t>
            </w:r>
          </w:p>
          <w:p w14:paraId="509ED289" w14:textId="5F88E1D0" w:rsidR="002847A2" w:rsidRPr="002847A2" w:rsidRDefault="002847A2" w:rsidP="00344BF0">
            <w:pPr>
              <w:pStyle w:val="ListParagraph"/>
              <w:numPr>
                <w:ilvl w:val="0"/>
                <w:numId w:val="5"/>
              </w:numPr>
            </w:pPr>
            <w:r>
              <w:t xml:space="preserve">More communication between ECVs (ECVs are technology dependent </w:t>
            </w:r>
            <w:r w:rsidR="00C57406">
              <w:t>but need to be honest about this).</w:t>
            </w:r>
          </w:p>
        </w:tc>
      </w:tr>
    </w:tbl>
    <w:p w14:paraId="2E081135" w14:textId="756A58B0" w:rsidR="003B0ABC" w:rsidRDefault="003B0ABC" w:rsidP="00C47FD1"/>
    <w:p w14:paraId="438A794F" w14:textId="101CB598" w:rsidR="00C57406" w:rsidRDefault="00C57406" w:rsidP="001D47D5">
      <w:pPr>
        <w:spacing w:line="280" w:lineRule="exact"/>
        <w:rPr>
          <w:b/>
          <w:bCs/>
        </w:rPr>
      </w:pPr>
      <w:r w:rsidRPr="00C57406">
        <w:rPr>
          <w:b/>
          <w:bCs/>
        </w:rPr>
        <w:t>3.</w:t>
      </w:r>
      <w:r>
        <w:rPr>
          <w:b/>
          <w:bCs/>
        </w:rPr>
        <w:t xml:space="preserve"> </w:t>
      </w:r>
      <w:r w:rsidRPr="00C57406">
        <w:rPr>
          <w:b/>
          <w:bCs/>
        </w:rPr>
        <w:t>Are the interactions between ECVs sufficient? Do they need to be improved and what tools could help communication and collaboration?</w:t>
      </w:r>
    </w:p>
    <w:p w14:paraId="386F3C98" w14:textId="77777777" w:rsidR="00C57406" w:rsidRPr="00C57406" w:rsidRDefault="00C57406" w:rsidP="001D47D5">
      <w:pPr>
        <w:spacing w:line="280" w:lineRule="exact"/>
        <w:rPr>
          <w:b/>
          <w:bCs/>
        </w:rPr>
      </w:pPr>
    </w:p>
    <w:p w14:paraId="13ABB803" w14:textId="2F870D35" w:rsidR="00C57406" w:rsidRPr="00C57406" w:rsidRDefault="00C57406" w:rsidP="001D47D5">
      <w:pPr>
        <w:spacing w:line="280" w:lineRule="exact"/>
        <w:rPr>
          <w:b/>
        </w:rPr>
      </w:pPr>
      <w:r w:rsidRPr="00C57406">
        <w:rPr>
          <w:b/>
        </w:rPr>
        <w:t>Improvement in meetings and communications</w:t>
      </w:r>
    </w:p>
    <w:p w14:paraId="2C1233D8" w14:textId="77777777" w:rsidR="00C57406" w:rsidRDefault="00C57406" w:rsidP="001D47D5">
      <w:pPr>
        <w:pStyle w:val="ListParagraph"/>
        <w:numPr>
          <w:ilvl w:val="0"/>
          <w:numId w:val="6"/>
        </w:numPr>
        <w:spacing w:line="280" w:lineRule="exact"/>
      </w:pPr>
      <w:r>
        <w:t>The number of interactions is sufficient (or could be more), but the nature of interactions could be made more efficient e.g.</w:t>
      </w:r>
    </w:p>
    <w:p w14:paraId="4A240562" w14:textId="2B72221E" w:rsidR="00C57406" w:rsidRDefault="00C57406" w:rsidP="001D47D5">
      <w:pPr>
        <w:pStyle w:val="ListParagraph"/>
        <w:numPr>
          <w:ilvl w:val="1"/>
          <w:numId w:val="6"/>
        </w:numPr>
        <w:spacing w:line="280" w:lineRule="exact"/>
      </w:pPr>
      <w:r>
        <w:t>More discussions, shorter updates</w:t>
      </w:r>
      <w:r w:rsidR="004970AB">
        <w:t xml:space="preserve"> (i.e. presentations)</w:t>
      </w:r>
    </w:p>
    <w:p w14:paraId="379498F1" w14:textId="5DB2221C" w:rsidR="00C57406" w:rsidRDefault="00C57406" w:rsidP="001D47D5">
      <w:pPr>
        <w:pStyle w:val="ListParagraph"/>
        <w:numPr>
          <w:ilvl w:val="1"/>
          <w:numId w:val="6"/>
        </w:numPr>
        <w:spacing w:line="280" w:lineRule="exact"/>
      </w:pPr>
      <w:r>
        <w:t>Better way of communicating outside of prescribed meetings e.g. could use the co-location/EGU to have regular, more informal catch-ups.</w:t>
      </w:r>
      <w:r w:rsidR="00195AA8">
        <w:t xml:space="preserve"> Co-location meetings could be a good opportunity to provide more regular updates rather than an annual Integration meeting.</w:t>
      </w:r>
    </w:p>
    <w:p w14:paraId="1A95F1A6" w14:textId="5AB65893" w:rsidR="00B212F7" w:rsidRDefault="00C57406" w:rsidP="001D47D5">
      <w:pPr>
        <w:pStyle w:val="ListParagraph"/>
        <w:numPr>
          <w:ilvl w:val="0"/>
          <w:numId w:val="6"/>
        </w:numPr>
        <w:spacing w:line="280" w:lineRule="exact"/>
      </w:pPr>
      <w:r>
        <w:t>Consistent communication. Make sure all communication is based in one place and includes everyone i.e. either Slack OR Email/Google Drive/</w:t>
      </w:r>
      <w:r w:rsidR="008E79E9">
        <w:t>SharePoint</w:t>
      </w:r>
      <w:r>
        <w:t>.</w:t>
      </w:r>
    </w:p>
    <w:p w14:paraId="6B08A6BB" w14:textId="767DAC46" w:rsidR="00195AA8" w:rsidRDefault="00195AA8" w:rsidP="001D47D5">
      <w:pPr>
        <w:pStyle w:val="ListParagraph"/>
        <w:numPr>
          <w:ilvl w:val="0"/>
          <w:numId w:val="6"/>
        </w:numPr>
        <w:spacing w:line="280" w:lineRule="exact"/>
      </w:pPr>
      <w:r w:rsidRPr="00195AA8">
        <w:t>Before the Integration Meeting, send</w:t>
      </w:r>
      <w:r>
        <w:t xml:space="preserve"> around abstracts of talks/posters to encourage more interactions at the meeting.</w:t>
      </w:r>
    </w:p>
    <w:p w14:paraId="210A5C76" w14:textId="5663D349" w:rsidR="00A14F7B" w:rsidRDefault="00A14F7B" w:rsidP="001D47D5">
      <w:pPr>
        <w:spacing w:line="280" w:lineRule="exact"/>
      </w:pPr>
    </w:p>
    <w:p w14:paraId="4EAD898F" w14:textId="53BEB597" w:rsidR="00A14F7B" w:rsidRDefault="00A14F7B" w:rsidP="001D47D5">
      <w:pPr>
        <w:spacing w:line="280" w:lineRule="exact"/>
        <w:rPr>
          <w:b/>
        </w:rPr>
      </w:pPr>
      <w:r>
        <w:rPr>
          <w:b/>
        </w:rPr>
        <w:t>Strategic Improvements</w:t>
      </w:r>
    </w:p>
    <w:p w14:paraId="56493699" w14:textId="04A52242" w:rsidR="00A14F7B" w:rsidRDefault="00B416E9" w:rsidP="001D47D5">
      <w:pPr>
        <w:pStyle w:val="ListParagraph"/>
        <w:numPr>
          <w:ilvl w:val="0"/>
          <w:numId w:val="7"/>
        </w:numPr>
        <w:spacing w:line="280" w:lineRule="exact"/>
      </w:pPr>
      <w:r>
        <w:t>Currently, technical interactions between scientists work really well, but there is a gap between CMUG and scientists.</w:t>
      </w:r>
    </w:p>
    <w:p w14:paraId="0827F050" w14:textId="4A1CBDF1" w:rsidR="00F44A1F" w:rsidRDefault="00F44A1F" w:rsidP="001D47D5">
      <w:pPr>
        <w:pStyle w:val="ListParagraph"/>
        <w:numPr>
          <w:ilvl w:val="0"/>
          <w:numId w:val="7"/>
        </w:numPr>
        <w:spacing w:line="280" w:lineRule="exact"/>
      </w:pPr>
      <w:r>
        <w:t>Currently, the scientific interactions are driven by CMUG without enough input from scientists</w:t>
      </w:r>
      <w:r w:rsidR="00371AA1">
        <w:t xml:space="preserve"> (e.g. CMUG’s focus is biased towards specific ECVs)</w:t>
      </w:r>
      <w:r>
        <w:t xml:space="preserve">. Scientific interactions need to be </w:t>
      </w:r>
      <w:r w:rsidR="00371AA1">
        <w:t xml:space="preserve">driven by scientific questions </w:t>
      </w:r>
      <w:r>
        <w:t>co-created by science leads, scientists, climate modellers and CMUG together. In order to do this, we could:</w:t>
      </w:r>
    </w:p>
    <w:p w14:paraId="101AE66D" w14:textId="3FE85BC5" w:rsidR="00F44A1F" w:rsidRDefault="00F44A1F" w:rsidP="001D47D5">
      <w:pPr>
        <w:pStyle w:val="ListParagraph"/>
        <w:numPr>
          <w:ilvl w:val="1"/>
          <w:numId w:val="7"/>
        </w:numPr>
        <w:spacing w:line="280" w:lineRule="exact"/>
      </w:pPr>
      <w:r>
        <w:t xml:space="preserve">Identify some key scientific themes/problems e.g. </w:t>
      </w:r>
      <w:r w:rsidR="004970AB">
        <w:t xml:space="preserve">from the </w:t>
      </w:r>
      <w:r w:rsidR="00C44B84">
        <w:t xml:space="preserve">WCRP </w:t>
      </w:r>
      <w:r>
        <w:t>Grand Challenges</w:t>
      </w:r>
      <w:r w:rsidR="004970AB">
        <w:t xml:space="preserve"> which could be solved by bringing together different ECVs/CCI projects for discussion.</w:t>
      </w:r>
    </w:p>
    <w:p w14:paraId="46421025" w14:textId="7DDFD836" w:rsidR="00F44A1F" w:rsidRDefault="00F44A1F" w:rsidP="001D47D5">
      <w:pPr>
        <w:pStyle w:val="ListParagraph"/>
        <w:numPr>
          <w:ilvl w:val="1"/>
          <w:numId w:val="7"/>
        </w:numPr>
        <w:spacing w:line="280" w:lineRule="exact"/>
      </w:pPr>
      <w:r>
        <w:t xml:space="preserve">Improve interactions between CMUG/CCI projects e.g. </w:t>
      </w:r>
      <w:r w:rsidR="004970AB">
        <w:t xml:space="preserve">through speed-dating </w:t>
      </w:r>
      <w:r w:rsidR="00371AA1">
        <w:t xml:space="preserve">these </w:t>
      </w:r>
      <w:r w:rsidR="004970AB">
        <w:t>common themes.</w:t>
      </w:r>
    </w:p>
    <w:p w14:paraId="52D7F599" w14:textId="7FBF9B8D" w:rsidR="003B0ABC" w:rsidRDefault="00371AA1" w:rsidP="001D47D5">
      <w:pPr>
        <w:pStyle w:val="ListParagraph"/>
        <w:numPr>
          <w:ilvl w:val="1"/>
          <w:numId w:val="7"/>
        </w:numPr>
        <w:spacing w:line="280" w:lineRule="exact"/>
      </w:pPr>
      <w:r>
        <w:t>Both of these ideas would need co-investment from all parties involved and could come under the remit of ESA for the next Integration Meeting.</w:t>
      </w:r>
    </w:p>
    <w:p w14:paraId="14A79336" w14:textId="341E8E4A" w:rsidR="00213DA8" w:rsidRDefault="00213DA8" w:rsidP="00213DA8">
      <w:pPr>
        <w:keepNext/>
        <w:jc w:val="center"/>
      </w:pPr>
    </w:p>
    <w:p w14:paraId="5DF7C22C" w14:textId="77777777" w:rsidR="00BE6116" w:rsidRDefault="00213DA8" w:rsidP="00BE6116">
      <w:pPr>
        <w:pStyle w:val="Caption"/>
        <w:keepNext/>
        <w:jc w:val="center"/>
      </w:pPr>
      <w:r w:rsidRPr="00213DA8">
        <w:rPr>
          <w:noProof/>
          <w:lang w:eastAsia="en-GB"/>
        </w:rPr>
        <w:drawing>
          <wp:inline distT="0" distB="0" distL="0" distR="0" wp14:anchorId="5C89C20A" wp14:editId="3D0B15B4">
            <wp:extent cx="3819525" cy="833256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22520" cy="833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87186" w14:textId="3A66B79B" w:rsidR="00213DA8" w:rsidRDefault="00BE6116" w:rsidP="00BE6116">
      <w:pPr>
        <w:pStyle w:val="Caption"/>
        <w:jc w:val="center"/>
      </w:pPr>
      <w:r>
        <w:t xml:space="preserve">Figure </w:t>
      </w:r>
      <w:fldSimple w:instr=" SEQ Figure \* ARABIC ">
        <w:r>
          <w:rPr>
            <w:noProof/>
          </w:rPr>
          <w:t>4</w:t>
        </w:r>
      </w:fldSimple>
      <w:r>
        <w:t>. Group 1 discussion</w:t>
      </w:r>
      <w:r w:rsidR="00093212">
        <w:t xml:space="preserve"> notes</w:t>
      </w:r>
    </w:p>
    <w:p w14:paraId="7E69F98A" w14:textId="3614BFF7" w:rsidR="00BE6116" w:rsidRDefault="00BE6116" w:rsidP="00BE6116">
      <w:pPr>
        <w:keepNext/>
        <w:jc w:val="center"/>
      </w:pPr>
      <w:r>
        <w:rPr>
          <w:noProof/>
          <w:lang w:eastAsia="en-GB"/>
        </w:rPr>
        <w:drawing>
          <wp:inline distT="0" distB="0" distL="0" distR="0" wp14:anchorId="0F5727C9" wp14:editId="0AC15634">
            <wp:extent cx="4791075" cy="848615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92254" cy="848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52D9D" w14:textId="77777777" w:rsidR="009A2DEB" w:rsidRDefault="009A2DEB" w:rsidP="00BE6116">
      <w:pPr>
        <w:keepNext/>
        <w:jc w:val="center"/>
      </w:pPr>
    </w:p>
    <w:p w14:paraId="2A9887F3" w14:textId="3760F10B" w:rsidR="00BE6116" w:rsidRPr="00BE6116" w:rsidRDefault="00BE6116" w:rsidP="00BE6116">
      <w:pPr>
        <w:pStyle w:val="Caption"/>
        <w:jc w:val="center"/>
      </w:pPr>
      <w:r>
        <w:t xml:space="preserve">Figure </w:t>
      </w:r>
      <w:fldSimple w:instr=" SEQ Figure \* ARABIC ">
        <w:r>
          <w:rPr>
            <w:noProof/>
          </w:rPr>
          <w:t>5</w:t>
        </w:r>
      </w:fldSimple>
      <w:r>
        <w:t>. Group 2 discussion</w:t>
      </w:r>
      <w:r w:rsidR="009A2DEB">
        <w:t xml:space="preserve"> notes</w:t>
      </w:r>
      <w:r>
        <w:t>.</w:t>
      </w:r>
    </w:p>
    <w:p w14:paraId="6896DD5F" w14:textId="77777777" w:rsidR="00195AA8" w:rsidRDefault="00195AA8" w:rsidP="00195AA8">
      <w:pPr>
        <w:keepNext/>
        <w:jc w:val="center"/>
      </w:pPr>
      <w:r>
        <w:rPr>
          <w:noProof/>
          <w:lang w:eastAsia="en-GB"/>
        </w:rPr>
        <w:drawing>
          <wp:inline distT="0" distB="0" distL="0" distR="0" wp14:anchorId="54E4C6C0" wp14:editId="2E428C39">
            <wp:extent cx="5765942" cy="6391275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00002" cy="642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12A98" w14:textId="77777777" w:rsidR="009A2DEB" w:rsidRDefault="009A2DEB" w:rsidP="005728B7">
      <w:pPr>
        <w:pStyle w:val="Caption"/>
      </w:pPr>
    </w:p>
    <w:p w14:paraId="57E95ACE" w14:textId="592C5120" w:rsidR="003B0ABC" w:rsidRDefault="00195AA8" w:rsidP="005728B7">
      <w:pPr>
        <w:pStyle w:val="Caption"/>
      </w:pPr>
      <w:r>
        <w:t xml:space="preserve">Figure </w:t>
      </w:r>
      <w:fldSimple w:instr=" SEQ Figure \* ARABIC ">
        <w:r w:rsidR="00BE6116">
          <w:rPr>
            <w:noProof/>
          </w:rPr>
          <w:t>6</w:t>
        </w:r>
      </w:fldSimple>
      <w:r>
        <w:t xml:space="preserve">. </w:t>
      </w:r>
      <w:r w:rsidR="005728B7">
        <w:t>Group 3</w:t>
      </w:r>
      <w:r w:rsidR="00BE6116">
        <w:t xml:space="preserve"> discussion</w:t>
      </w:r>
      <w:r w:rsidR="005728B7">
        <w:t xml:space="preserve">. </w:t>
      </w:r>
      <w:r>
        <w:t>One of the group’s discussion</w:t>
      </w:r>
      <w:r w:rsidR="003503C2">
        <w:t>s documented during the</w:t>
      </w:r>
      <w:r>
        <w:t xml:space="preserve"> session.</w:t>
      </w:r>
      <w:r w:rsidR="001471E5">
        <w:t xml:space="preserve"> The </w:t>
      </w:r>
      <w:r w:rsidR="005728B7">
        <w:t>names and associated ECVs of the people in the group are written at the top.</w:t>
      </w:r>
    </w:p>
    <w:p w14:paraId="6BA33946" w14:textId="6FD93195" w:rsidR="003B0ABC" w:rsidRDefault="003B0ABC" w:rsidP="00566628"/>
    <w:p w14:paraId="4840494B" w14:textId="011A409D" w:rsidR="0061505F" w:rsidRPr="00F66DA0" w:rsidRDefault="00BE6116" w:rsidP="00F66DA0">
      <w:pPr>
        <w:spacing w:before="0" w:after="160" w:line="259" w:lineRule="auto"/>
        <w:rPr>
          <w:rFonts w:eastAsiaTheme="majorEastAsia"/>
          <w:color w:val="1F4E79" w:themeColor="accent1" w:themeShade="80"/>
          <w:sz w:val="22"/>
          <w:szCs w:val="26"/>
        </w:rPr>
      </w:pPr>
      <w:r>
        <w:br w:type="page"/>
      </w:r>
    </w:p>
    <w:p w14:paraId="1EC189CD" w14:textId="08FED7C3" w:rsidR="00192DE7" w:rsidRDefault="00785CFF" w:rsidP="0078678B">
      <w:pPr>
        <w:pStyle w:val="Heading1"/>
      </w:pPr>
      <w:bookmarkStart w:id="13" w:name="_Toc30165975"/>
      <w:r>
        <w:t>5</w:t>
      </w:r>
      <w:r w:rsidR="00BD2A69">
        <w:t>. Output from Science Leads Session</w:t>
      </w:r>
      <w:bookmarkEnd w:id="13"/>
    </w:p>
    <w:p w14:paraId="19A30530" w14:textId="422340AF" w:rsidR="008A7D3B" w:rsidRPr="00795BDF" w:rsidRDefault="0078678B" w:rsidP="009A2DEB">
      <w:pPr>
        <w:spacing w:line="280" w:lineRule="exact"/>
        <w:jc w:val="both"/>
        <w:rPr>
          <w:szCs w:val="20"/>
        </w:rPr>
      </w:pPr>
      <w:r w:rsidRPr="00795BDF">
        <w:rPr>
          <w:szCs w:val="20"/>
        </w:rPr>
        <w:t>The Science Leads discussion session took place</w:t>
      </w:r>
      <w:r w:rsidR="00112796" w:rsidRPr="00795BDF">
        <w:rPr>
          <w:szCs w:val="20"/>
        </w:rPr>
        <w:t xml:space="preserve"> parallel to the CSWG session.</w:t>
      </w:r>
      <w:r w:rsidR="009A214E" w:rsidRPr="00795BDF">
        <w:rPr>
          <w:szCs w:val="20"/>
        </w:rPr>
        <w:t xml:space="preserve"> The following </w:t>
      </w:r>
      <w:r w:rsidR="008A7D3B" w:rsidRPr="00795BDF">
        <w:rPr>
          <w:szCs w:val="20"/>
        </w:rPr>
        <w:t>points were discussed:</w:t>
      </w:r>
    </w:p>
    <w:p w14:paraId="03F943EC" w14:textId="77777777" w:rsidR="00E36B06" w:rsidRPr="00795BDF" w:rsidRDefault="00E36B06" w:rsidP="009A2DEB">
      <w:pPr>
        <w:numPr>
          <w:ilvl w:val="0"/>
          <w:numId w:val="17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User requirements for KE</w:t>
      </w:r>
    </w:p>
    <w:p w14:paraId="0CAF5EC6" w14:textId="77777777" w:rsidR="00E36B06" w:rsidRPr="00795BDF" w:rsidRDefault="00E36B06" w:rsidP="009A2DEB">
      <w:pPr>
        <w:numPr>
          <w:ilvl w:val="0"/>
          <w:numId w:val="17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Objectives for CCI+ follow-on</w:t>
      </w:r>
    </w:p>
    <w:p w14:paraId="3ED38196" w14:textId="77777777" w:rsidR="00E36B06" w:rsidRPr="00795BDF" w:rsidRDefault="00E36B06" w:rsidP="009A2DEB">
      <w:pPr>
        <w:numPr>
          <w:ilvl w:val="0"/>
          <w:numId w:val="17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CCI response to GCOS</w:t>
      </w:r>
    </w:p>
    <w:p w14:paraId="531F1F0C" w14:textId="77777777" w:rsidR="00E36B06" w:rsidRPr="00795BDF" w:rsidRDefault="00E36B06" w:rsidP="009A2DEB">
      <w:pPr>
        <w:numPr>
          <w:ilvl w:val="0"/>
          <w:numId w:val="17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Addressing the reviews on the Consistency Paper</w:t>
      </w:r>
    </w:p>
    <w:p w14:paraId="6BF6FB1B" w14:textId="7F2560A0" w:rsidR="00E36B06" w:rsidRPr="00795BDF" w:rsidRDefault="00E36B06" w:rsidP="009A2DEB">
      <w:pPr>
        <w:numPr>
          <w:ilvl w:val="0"/>
          <w:numId w:val="17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CCI ECV teams and CMUG interactions</w:t>
      </w:r>
    </w:p>
    <w:p w14:paraId="57F8D53B" w14:textId="00192310" w:rsidR="00E36B06" w:rsidRPr="00795BDF" w:rsidRDefault="00E36B06" w:rsidP="009A2DEB">
      <w:pPr>
        <w:spacing w:line="280" w:lineRule="exact"/>
        <w:jc w:val="both"/>
        <w:rPr>
          <w:szCs w:val="20"/>
        </w:rPr>
      </w:pPr>
    </w:p>
    <w:p w14:paraId="27698207" w14:textId="77777777" w:rsidR="00E36B06" w:rsidRPr="00795BDF" w:rsidRDefault="00E36B06" w:rsidP="009A2DEB">
      <w:pPr>
        <w:spacing w:line="280" w:lineRule="exact"/>
        <w:jc w:val="both"/>
        <w:rPr>
          <w:b/>
          <w:szCs w:val="20"/>
        </w:rPr>
      </w:pPr>
      <w:r w:rsidRPr="00795BDF">
        <w:rPr>
          <w:b/>
          <w:szCs w:val="20"/>
        </w:rPr>
        <w:t>Objectives for CCI+ follow-on</w:t>
      </w:r>
    </w:p>
    <w:p w14:paraId="5F62BC22" w14:textId="42BEF34C" w:rsidR="00E36B06" w:rsidRPr="00795BDF" w:rsidRDefault="008A09F3" w:rsidP="009A2DEB">
      <w:pPr>
        <w:pStyle w:val="ListParagraph"/>
        <w:numPr>
          <w:ilvl w:val="0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Documented in the EO Foresight Report</w:t>
      </w:r>
      <w:r w:rsidR="001A5553" w:rsidRPr="00795BDF">
        <w:rPr>
          <w:szCs w:val="20"/>
        </w:rPr>
        <w:t xml:space="preserve"> (this needs to be sent to all Science Leads)</w:t>
      </w:r>
    </w:p>
    <w:p w14:paraId="328875D7" w14:textId="35DEC23D" w:rsidR="001A5553" w:rsidRPr="00795BDF" w:rsidRDefault="001E7378" w:rsidP="009A2DEB">
      <w:pPr>
        <w:pStyle w:val="ListParagraph"/>
        <w:numPr>
          <w:ilvl w:val="0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Gap Analysis</w:t>
      </w:r>
      <w:r w:rsidR="00B44137" w:rsidRPr="00795BDF">
        <w:rPr>
          <w:szCs w:val="20"/>
        </w:rPr>
        <w:t xml:space="preserve">- </w:t>
      </w:r>
      <w:r w:rsidR="005A4983" w:rsidRPr="00795BDF">
        <w:rPr>
          <w:szCs w:val="20"/>
        </w:rPr>
        <w:t>areas of the CCI activities are not represented</w:t>
      </w:r>
      <w:r w:rsidR="00B44137" w:rsidRPr="00795BDF">
        <w:rPr>
          <w:szCs w:val="20"/>
        </w:rPr>
        <w:t>:</w:t>
      </w:r>
    </w:p>
    <w:p w14:paraId="3DCE5DA0" w14:textId="1CA64843" w:rsidR="00B44137" w:rsidRPr="00795BDF" w:rsidRDefault="00B44137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Look more at systems rather than individual ECVs</w:t>
      </w:r>
    </w:p>
    <w:p w14:paraId="322F007E" w14:textId="61E526AD" w:rsidR="00277537" w:rsidRPr="00795BDF" w:rsidRDefault="00277537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Should be more climate information based rather than just climate modelling</w:t>
      </w:r>
    </w:p>
    <w:p w14:paraId="2F099AAF" w14:textId="612E29A6" w:rsidR="00D56762" w:rsidRPr="00795BDF" w:rsidRDefault="00D56762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 xml:space="preserve">Could upcoming GCOS papers </w:t>
      </w:r>
      <w:r w:rsidR="00DC5E76" w:rsidRPr="00795BDF">
        <w:rPr>
          <w:szCs w:val="20"/>
        </w:rPr>
        <w:t>be used for cycles?</w:t>
      </w:r>
    </w:p>
    <w:p w14:paraId="4300A344" w14:textId="7870252A" w:rsidR="00DC5E76" w:rsidRPr="00795BDF" w:rsidRDefault="00DC5E76" w:rsidP="009A2DEB">
      <w:pPr>
        <w:pStyle w:val="ListParagraph"/>
        <w:numPr>
          <w:ilvl w:val="0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Global Stocktake Report:</w:t>
      </w:r>
    </w:p>
    <w:p w14:paraId="014EBC04" w14:textId="72E22BEC" w:rsidR="00DC5E76" w:rsidRPr="00795BDF" w:rsidRDefault="00DC5E76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SLs could play a role in the top-down</w:t>
      </w:r>
      <w:r w:rsidR="00762045" w:rsidRPr="00795BDF">
        <w:rPr>
          <w:szCs w:val="20"/>
        </w:rPr>
        <w:t xml:space="preserve"> process from a global </w:t>
      </w:r>
      <w:r w:rsidR="00D138E6" w:rsidRPr="00795BDF">
        <w:rPr>
          <w:szCs w:val="20"/>
        </w:rPr>
        <w:t>perspective to discern what’s declared from what’s needed.</w:t>
      </w:r>
    </w:p>
    <w:p w14:paraId="69BBE7F5" w14:textId="3804921D" w:rsidR="00C50156" w:rsidRPr="00795BDF" w:rsidRDefault="00C50156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 xml:space="preserve">Some countries lacking capacity to use EO data to help build their inventories; need to know what ECVs are needed </w:t>
      </w:r>
      <w:r w:rsidR="00664FF7" w:rsidRPr="00795BDF">
        <w:rPr>
          <w:szCs w:val="20"/>
        </w:rPr>
        <w:t xml:space="preserve">for </w:t>
      </w:r>
      <w:r w:rsidR="0097262B" w:rsidRPr="00795BDF">
        <w:rPr>
          <w:szCs w:val="20"/>
        </w:rPr>
        <w:t>certain</w:t>
      </w:r>
      <w:r w:rsidR="00664FF7" w:rsidRPr="00795BDF">
        <w:rPr>
          <w:szCs w:val="20"/>
        </w:rPr>
        <w:t xml:space="preserve"> aspects of inventories.</w:t>
      </w:r>
    </w:p>
    <w:p w14:paraId="2336F181" w14:textId="3098C6B3" w:rsidR="00664FF7" w:rsidRPr="00795BDF" w:rsidRDefault="0097262B" w:rsidP="009A2DEB">
      <w:pPr>
        <w:pStyle w:val="ListParagraph"/>
        <w:numPr>
          <w:ilvl w:val="0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Foundation of the programme is R&amp;D:</w:t>
      </w:r>
    </w:p>
    <w:p w14:paraId="700B7D31" w14:textId="4F73206B" w:rsidR="0097262B" w:rsidRPr="00795BDF" w:rsidRDefault="008654EE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New sensors are introduced (new Sentinels)</w:t>
      </w:r>
    </w:p>
    <w:p w14:paraId="0EAF7959" w14:textId="0A8A1D4A" w:rsidR="008654EE" w:rsidRPr="00795BDF" w:rsidRDefault="00E4594C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New algorithms which are challenging the old ones used at the start of CCI</w:t>
      </w:r>
    </w:p>
    <w:p w14:paraId="6F925215" w14:textId="621E39D2" w:rsidR="00F1365F" w:rsidRPr="00795BDF" w:rsidRDefault="009C1C1D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Reducing the error bars on the sto</w:t>
      </w:r>
      <w:r w:rsidR="001D0596" w:rsidRPr="00795BDF">
        <w:rPr>
          <w:szCs w:val="20"/>
        </w:rPr>
        <w:t>cktake</w:t>
      </w:r>
    </w:p>
    <w:p w14:paraId="3C9D1930" w14:textId="059BABE2" w:rsidR="00D4536E" w:rsidRPr="00795BDF" w:rsidRDefault="00D4536E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Some ECV products still to do</w:t>
      </w:r>
    </w:p>
    <w:p w14:paraId="401DB00E" w14:textId="4A1E980F" w:rsidR="005A2181" w:rsidRPr="00795BDF" w:rsidRDefault="005A2181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Harmonisation across products still to do</w:t>
      </w:r>
    </w:p>
    <w:p w14:paraId="12BC5616" w14:textId="6B03C706" w:rsidR="005A2181" w:rsidRPr="00795BDF" w:rsidRDefault="005A2181" w:rsidP="009A2DEB">
      <w:pPr>
        <w:pStyle w:val="ListParagraph"/>
        <w:numPr>
          <w:ilvl w:val="0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ACTIONS</w:t>
      </w:r>
    </w:p>
    <w:p w14:paraId="0AF7143D" w14:textId="66560D11" w:rsidR="005A2181" w:rsidRPr="00795BDF" w:rsidRDefault="005A2181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Collate what has been done for each project over the next few years and what is being done in C3S</w:t>
      </w:r>
    </w:p>
    <w:p w14:paraId="0E4042D5" w14:textId="61CACAA7" w:rsidR="005A2181" w:rsidRPr="00795BDF" w:rsidRDefault="00A4448A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 xml:space="preserve">Be aware </w:t>
      </w:r>
      <w:r w:rsidR="007201A6" w:rsidRPr="00795BDF">
        <w:rPr>
          <w:szCs w:val="20"/>
        </w:rPr>
        <w:t>of what upcoming satellites are being used and their potential for cross-ECV</w:t>
      </w:r>
    </w:p>
    <w:p w14:paraId="3BCD62BA" w14:textId="324A2F33" w:rsidR="00447E52" w:rsidRPr="00795BDF" w:rsidRDefault="00807968" w:rsidP="009A2DEB">
      <w:pPr>
        <w:pStyle w:val="ListParagraph"/>
        <w:numPr>
          <w:ilvl w:val="1"/>
          <w:numId w:val="18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 xml:space="preserve">Richard Jones will ask for more targeted responses on the </w:t>
      </w:r>
      <w:r w:rsidR="008C431D" w:rsidRPr="00795BDF">
        <w:rPr>
          <w:szCs w:val="20"/>
        </w:rPr>
        <w:t>EO Foresight Report.</w:t>
      </w:r>
    </w:p>
    <w:p w14:paraId="63019603" w14:textId="59F32400" w:rsidR="000E0742" w:rsidRPr="00795BDF" w:rsidRDefault="000E0742" w:rsidP="009A2DEB">
      <w:pPr>
        <w:spacing w:line="280" w:lineRule="exact"/>
        <w:jc w:val="both"/>
        <w:rPr>
          <w:szCs w:val="20"/>
        </w:rPr>
      </w:pPr>
    </w:p>
    <w:p w14:paraId="5FB8FD59" w14:textId="50C2FC8A" w:rsidR="000E0742" w:rsidRPr="00795BDF" w:rsidRDefault="000E0742" w:rsidP="009A2DEB">
      <w:pPr>
        <w:spacing w:line="280" w:lineRule="exact"/>
        <w:jc w:val="both"/>
        <w:rPr>
          <w:b/>
          <w:szCs w:val="20"/>
        </w:rPr>
      </w:pPr>
      <w:r w:rsidRPr="00795BDF">
        <w:rPr>
          <w:b/>
          <w:szCs w:val="20"/>
        </w:rPr>
        <w:t>CCI responses to GCOS</w:t>
      </w:r>
    </w:p>
    <w:p w14:paraId="39904DE9" w14:textId="77777777" w:rsidR="00315A18" w:rsidRPr="00795BDF" w:rsidRDefault="00315A18" w:rsidP="009A2DEB">
      <w:pPr>
        <w:spacing w:line="280" w:lineRule="exact"/>
        <w:jc w:val="both"/>
        <w:rPr>
          <w:szCs w:val="20"/>
        </w:rPr>
      </w:pPr>
      <w:r w:rsidRPr="00795BDF">
        <w:rPr>
          <w:szCs w:val="20"/>
        </w:rPr>
        <w:t>What is the overall aim?</w:t>
      </w:r>
    </w:p>
    <w:p w14:paraId="7009A368" w14:textId="77777777" w:rsidR="00315A18" w:rsidRPr="00795BDF" w:rsidRDefault="00315A18" w:rsidP="009A2DEB">
      <w:pPr>
        <w:numPr>
          <w:ilvl w:val="0"/>
          <w:numId w:val="20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To provide updated input from CCI which can guide the discussions at panel meetings</w:t>
      </w:r>
    </w:p>
    <w:p w14:paraId="3CCEBCBA" w14:textId="77777777" w:rsidR="00315A18" w:rsidRPr="00795BDF" w:rsidRDefault="00315A18" w:rsidP="009A2DEB">
      <w:pPr>
        <w:numPr>
          <w:ilvl w:val="0"/>
          <w:numId w:val="20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To provide the feedback to the next update of requirements</w:t>
      </w:r>
    </w:p>
    <w:p w14:paraId="622AED6E" w14:textId="77777777" w:rsidR="00315A18" w:rsidRPr="00795BDF" w:rsidRDefault="00315A18" w:rsidP="009A2DEB">
      <w:pPr>
        <w:spacing w:line="280" w:lineRule="exact"/>
        <w:jc w:val="both"/>
        <w:rPr>
          <w:szCs w:val="20"/>
        </w:rPr>
      </w:pPr>
      <w:r w:rsidRPr="00795BDF">
        <w:rPr>
          <w:szCs w:val="20"/>
        </w:rPr>
        <w:t>Approaches:</w:t>
      </w:r>
    </w:p>
    <w:p w14:paraId="23E38834" w14:textId="77777777" w:rsidR="00315A18" w:rsidRPr="00795BDF" w:rsidRDefault="00315A18" w:rsidP="009A2DEB">
      <w:pPr>
        <w:numPr>
          <w:ilvl w:val="0"/>
          <w:numId w:val="20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Updated CCI Report to GCOS to feed into WGClimate ECV Inventory</w:t>
      </w:r>
    </w:p>
    <w:p w14:paraId="34082A1C" w14:textId="77777777" w:rsidR="00315A18" w:rsidRPr="00795BDF" w:rsidRDefault="00315A18" w:rsidP="009A2DEB">
      <w:pPr>
        <w:numPr>
          <w:ilvl w:val="0"/>
          <w:numId w:val="20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CCI User Requirements per ECV to a basis for discussion by the GCOS Panels</w:t>
      </w:r>
    </w:p>
    <w:p w14:paraId="1F651DC5" w14:textId="25792834" w:rsidR="00315A18" w:rsidRPr="00795BDF" w:rsidRDefault="00315A18" w:rsidP="009A2DEB">
      <w:pPr>
        <w:numPr>
          <w:ilvl w:val="0"/>
          <w:numId w:val="20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These are User Requirements (rather than satellite or in situ)</w:t>
      </w:r>
    </w:p>
    <w:p w14:paraId="0533C259" w14:textId="1E603237" w:rsidR="00315A18" w:rsidRPr="00795BDF" w:rsidRDefault="00315A18" w:rsidP="009A2DEB">
      <w:pPr>
        <w:spacing w:line="280" w:lineRule="exact"/>
        <w:jc w:val="both"/>
        <w:rPr>
          <w:szCs w:val="20"/>
        </w:rPr>
      </w:pPr>
      <w:r w:rsidRPr="00795BDF">
        <w:rPr>
          <w:szCs w:val="20"/>
        </w:rPr>
        <w:t>Actions:</w:t>
      </w:r>
    </w:p>
    <w:p w14:paraId="2DB37127" w14:textId="77777777" w:rsidR="00315A18" w:rsidRPr="00795BDF" w:rsidRDefault="00315A18" w:rsidP="009A2DEB">
      <w:pPr>
        <w:numPr>
          <w:ilvl w:val="0"/>
          <w:numId w:val="21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Complete the Updated CCI Report</w:t>
      </w:r>
    </w:p>
    <w:p w14:paraId="5808AE12" w14:textId="77777777" w:rsidR="00315A18" w:rsidRPr="00795BDF" w:rsidRDefault="00315A18" w:rsidP="009A2DEB">
      <w:pPr>
        <w:numPr>
          <w:ilvl w:val="0"/>
          <w:numId w:val="21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Coordination to find out who are the ECV Stewards</w:t>
      </w:r>
    </w:p>
    <w:p w14:paraId="600ADEA0" w14:textId="77777777" w:rsidR="00315A18" w:rsidRPr="00795BDF" w:rsidRDefault="00315A18" w:rsidP="009A2DEB">
      <w:pPr>
        <w:numPr>
          <w:ilvl w:val="0"/>
          <w:numId w:val="21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Individual CCI teams to contact respective ECV Stewards with the updated Requirements</w:t>
      </w:r>
    </w:p>
    <w:p w14:paraId="1C0B8428" w14:textId="77777777" w:rsidR="00315A18" w:rsidRPr="00795BDF" w:rsidRDefault="00315A18" w:rsidP="009A2DEB">
      <w:pPr>
        <w:numPr>
          <w:ilvl w:val="0"/>
          <w:numId w:val="21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DG to coordinate what is required for the CCI teams as information to present to the ECV Stewards</w:t>
      </w:r>
    </w:p>
    <w:p w14:paraId="00D9B8D1" w14:textId="77777777" w:rsidR="00315A18" w:rsidRPr="00795BDF" w:rsidRDefault="00315A18" w:rsidP="009A2DEB">
      <w:pPr>
        <w:numPr>
          <w:ilvl w:val="0"/>
          <w:numId w:val="21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Contact Panel Chairs to ensure ECV Stewards represent these view</w:t>
      </w:r>
    </w:p>
    <w:p w14:paraId="3B93EBF0" w14:textId="77777777" w:rsidR="00315A18" w:rsidRPr="00795BDF" w:rsidRDefault="00315A18" w:rsidP="009A2DEB">
      <w:pPr>
        <w:spacing w:line="280" w:lineRule="exact"/>
        <w:ind w:left="360"/>
        <w:jc w:val="both"/>
        <w:rPr>
          <w:szCs w:val="20"/>
        </w:rPr>
      </w:pPr>
      <w:r w:rsidRPr="00795BDF">
        <w:rPr>
          <w:szCs w:val="20"/>
        </w:rPr>
        <w:t>Timeline:</w:t>
      </w:r>
    </w:p>
    <w:p w14:paraId="34CF3101" w14:textId="77777777" w:rsidR="00315A18" w:rsidRPr="00795BDF" w:rsidRDefault="00315A18" w:rsidP="009A2DEB">
      <w:pPr>
        <w:numPr>
          <w:ilvl w:val="0"/>
          <w:numId w:val="21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Requirements to ECV Stewards by end-December 2019</w:t>
      </w:r>
    </w:p>
    <w:p w14:paraId="0B97B800" w14:textId="77777777" w:rsidR="00315A18" w:rsidRPr="00795BDF" w:rsidRDefault="00315A18" w:rsidP="009A2DEB">
      <w:pPr>
        <w:numPr>
          <w:ilvl w:val="0"/>
          <w:numId w:val="21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Open review Jan-Feb 2020</w:t>
      </w:r>
    </w:p>
    <w:p w14:paraId="567A9A29" w14:textId="77777777" w:rsidR="00315A18" w:rsidRPr="00795BDF" w:rsidRDefault="00315A18" w:rsidP="009A2DEB">
      <w:pPr>
        <w:numPr>
          <w:ilvl w:val="0"/>
          <w:numId w:val="21"/>
        </w:numPr>
        <w:spacing w:line="280" w:lineRule="exact"/>
        <w:jc w:val="both"/>
        <w:rPr>
          <w:szCs w:val="20"/>
        </w:rPr>
      </w:pPr>
      <w:r w:rsidRPr="00795BDF">
        <w:rPr>
          <w:szCs w:val="20"/>
        </w:rPr>
        <w:t>Panel meetings Mar 2020</w:t>
      </w:r>
    </w:p>
    <w:p w14:paraId="635F1D09" w14:textId="77777777" w:rsidR="00315A18" w:rsidRPr="00795BDF" w:rsidRDefault="00315A18" w:rsidP="009A2DEB">
      <w:pPr>
        <w:spacing w:line="280" w:lineRule="exact"/>
        <w:jc w:val="both"/>
        <w:rPr>
          <w:b/>
          <w:szCs w:val="20"/>
        </w:rPr>
      </w:pPr>
    </w:p>
    <w:p w14:paraId="1D5053E8" w14:textId="77777777" w:rsidR="008A7D3B" w:rsidRPr="00795BDF" w:rsidRDefault="008A7D3B" w:rsidP="009A2DEB">
      <w:pPr>
        <w:spacing w:line="280" w:lineRule="exact"/>
        <w:jc w:val="both"/>
        <w:rPr>
          <w:szCs w:val="20"/>
        </w:rPr>
      </w:pPr>
    </w:p>
    <w:p w14:paraId="2015A06C" w14:textId="7D9E4C91" w:rsidR="009B555E" w:rsidRPr="00795BDF" w:rsidRDefault="00A30678" w:rsidP="009A2DEB">
      <w:pPr>
        <w:spacing w:before="0" w:after="160" w:line="280" w:lineRule="exact"/>
        <w:jc w:val="both"/>
        <w:rPr>
          <w:b/>
          <w:szCs w:val="20"/>
        </w:rPr>
      </w:pPr>
      <w:r w:rsidRPr="00795BDF">
        <w:rPr>
          <w:b/>
          <w:szCs w:val="20"/>
        </w:rPr>
        <w:t>How to further enhance the interaction between CMUG and CCI+ activities?</w:t>
      </w:r>
    </w:p>
    <w:p w14:paraId="3CEC5335" w14:textId="159220CA" w:rsidR="000B1A6D" w:rsidRPr="00795BDF" w:rsidRDefault="00CC00FE" w:rsidP="009A2DEB">
      <w:pPr>
        <w:pStyle w:val="ListParagraph"/>
        <w:numPr>
          <w:ilvl w:val="0"/>
          <w:numId w:val="22"/>
        </w:numPr>
        <w:spacing w:before="0" w:after="160" w:line="280" w:lineRule="exact"/>
        <w:jc w:val="both"/>
        <w:rPr>
          <w:b/>
          <w:szCs w:val="20"/>
        </w:rPr>
      </w:pPr>
      <w:r w:rsidRPr="00795BDF">
        <w:rPr>
          <w:b/>
          <w:szCs w:val="20"/>
        </w:rPr>
        <w:t>Communication</w:t>
      </w:r>
    </w:p>
    <w:p w14:paraId="22009198" w14:textId="1FEB0D42" w:rsidR="00CC00FE" w:rsidRPr="00795BDF" w:rsidRDefault="000A5239" w:rsidP="009A2DEB">
      <w:pPr>
        <w:pStyle w:val="ListParagraph"/>
        <w:numPr>
          <w:ilvl w:val="1"/>
          <w:numId w:val="22"/>
        </w:numPr>
        <w:spacing w:before="0" w:after="160" w:line="280" w:lineRule="exact"/>
        <w:jc w:val="both"/>
        <w:rPr>
          <w:b/>
          <w:szCs w:val="20"/>
        </w:rPr>
      </w:pPr>
      <w:r w:rsidRPr="00795BDF">
        <w:rPr>
          <w:szCs w:val="20"/>
        </w:rPr>
        <w:t>Consolidate a list of all CRG activities per project for CMUG</w:t>
      </w:r>
    </w:p>
    <w:p w14:paraId="176862E3" w14:textId="369E0C93" w:rsidR="00C54C5C" w:rsidRPr="00795BDF" w:rsidRDefault="00C54C5C" w:rsidP="009A2DEB">
      <w:pPr>
        <w:pStyle w:val="ListParagraph"/>
        <w:numPr>
          <w:ilvl w:val="1"/>
          <w:numId w:val="22"/>
        </w:numPr>
        <w:spacing w:before="0" w:after="160" w:line="280" w:lineRule="exact"/>
        <w:jc w:val="both"/>
        <w:rPr>
          <w:b/>
          <w:szCs w:val="20"/>
        </w:rPr>
      </w:pPr>
      <w:r w:rsidRPr="00795BDF">
        <w:rPr>
          <w:szCs w:val="20"/>
        </w:rPr>
        <w:t>Table of what CMUG is planning to do with all the data</w:t>
      </w:r>
    </w:p>
    <w:p w14:paraId="14D8FA79" w14:textId="07D19D30" w:rsidR="0022781C" w:rsidRPr="00795BDF" w:rsidRDefault="0022781C" w:rsidP="009A2DEB">
      <w:pPr>
        <w:pStyle w:val="ListParagraph"/>
        <w:numPr>
          <w:ilvl w:val="1"/>
          <w:numId w:val="22"/>
        </w:numPr>
        <w:spacing w:before="0" w:after="160" w:line="280" w:lineRule="exact"/>
        <w:jc w:val="both"/>
        <w:rPr>
          <w:b/>
          <w:szCs w:val="20"/>
        </w:rPr>
      </w:pPr>
      <w:r w:rsidRPr="00795BDF">
        <w:rPr>
          <w:szCs w:val="20"/>
        </w:rPr>
        <w:t>CMUG representative to be invited to meetings</w:t>
      </w:r>
      <w:r w:rsidR="003B422B" w:rsidRPr="00795BDF">
        <w:rPr>
          <w:szCs w:val="20"/>
        </w:rPr>
        <w:t>/telecons of project CRGs</w:t>
      </w:r>
    </w:p>
    <w:p w14:paraId="0F87E8AC" w14:textId="4A5DC4E6" w:rsidR="003B422B" w:rsidRPr="00795BDF" w:rsidRDefault="004C7299" w:rsidP="009A2DEB">
      <w:pPr>
        <w:pStyle w:val="ListParagraph"/>
        <w:numPr>
          <w:ilvl w:val="1"/>
          <w:numId w:val="22"/>
        </w:numPr>
        <w:spacing w:before="0" w:after="160" w:line="280" w:lineRule="exact"/>
        <w:jc w:val="both"/>
        <w:rPr>
          <w:b/>
          <w:szCs w:val="20"/>
        </w:rPr>
      </w:pPr>
      <w:r w:rsidRPr="00795BDF">
        <w:rPr>
          <w:szCs w:val="20"/>
        </w:rPr>
        <w:t>Modellers and observations</w:t>
      </w:r>
      <w:r w:rsidR="002F6FCF" w:rsidRPr="00795BDF">
        <w:rPr>
          <w:szCs w:val="20"/>
        </w:rPr>
        <w:t xml:space="preserve"> need to work together more closely</w:t>
      </w:r>
    </w:p>
    <w:p w14:paraId="0A578BB1" w14:textId="76C19C52" w:rsidR="002F6FCF" w:rsidRPr="00795BDF" w:rsidRDefault="00FE1A25" w:rsidP="009A2DEB">
      <w:pPr>
        <w:pStyle w:val="ListParagraph"/>
        <w:numPr>
          <w:ilvl w:val="1"/>
          <w:numId w:val="22"/>
        </w:numPr>
        <w:spacing w:before="0" w:after="160" w:line="280" w:lineRule="exact"/>
        <w:jc w:val="both"/>
        <w:rPr>
          <w:b/>
          <w:szCs w:val="20"/>
        </w:rPr>
      </w:pPr>
      <w:r w:rsidRPr="00795BDF">
        <w:rPr>
          <w:szCs w:val="20"/>
        </w:rPr>
        <w:t xml:space="preserve">Use the CCI datasets to add value to </w:t>
      </w:r>
      <w:r w:rsidR="00CB49FD" w:rsidRPr="00795BDF">
        <w:rPr>
          <w:szCs w:val="20"/>
        </w:rPr>
        <w:t xml:space="preserve">maximising tasks </w:t>
      </w:r>
      <w:r w:rsidR="009032F1" w:rsidRPr="00795BDF">
        <w:rPr>
          <w:szCs w:val="20"/>
        </w:rPr>
        <w:t xml:space="preserve">such as </w:t>
      </w:r>
      <w:r w:rsidR="0092605B" w:rsidRPr="00795BDF">
        <w:rPr>
          <w:szCs w:val="20"/>
        </w:rPr>
        <w:t xml:space="preserve">e.g. </w:t>
      </w:r>
      <w:r w:rsidR="009032F1" w:rsidRPr="00795BDF">
        <w:rPr>
          <w:szCs w:val="20"/>
        </w:rPr>
        <w:t xml:space="preserve">characterising </w:t>
      </w:r>
      <w:r w:rsidR="0092605B" w:rsidRPr="00795BDF">
        <w:rPr>
          <w:szCs w:val="20"/>
        </w:rPr>
        <w:t>uncertainties.</w:t>
      </w:r>
    </w:p>
    <w:p w14:paraId="4E2D5714" w14:textId="02A278C9" w:rsidR="00A17093" w:rsidRPr="00795BDF" w:rsidRDefault="009032F1" w:rsidP="009A2DEB">
      <w:pPr>
        <w:pStyle w:val="ListParagraph"/>
        <w:numPr>
          <w:ilvl w:val="1"/>
          <w:numId w:val="22"/>
        </w:numPr>
        <w:spacing w:before="0" w:after="160" w:line="280" w:lineRule="exact"/>
        <w:jc w:val="both"/>
        <w:rPr>
          <w:b/>
          <w:szCs w:val="20"/>
        </w:rPr>
      </w:pPr>
      <w:r w:rsidRPr="00795BDF">
        <w:rPr>
          <w:szCs w:val="20"/>
        </w:rPr>
        <w:t>Slack- continue to use this and make a concerted effort to adopt it</w:t>
      </w:r>
    </w:p>
    <w:p w14:paraId="2E005A76" w14:textId="77777777" w:rsidR="00A17093" w:rsidRPr="00795BDF" w:rsidRDefault="00A17093" w:rsidP="009A2DEB">
      <w:pPr>
        <w:pStyle w:val="ListParagraph"/>
        <w:numPr>
          <w:ilvl w:val="0"/>
          <w:numId w:val="0"/>
        </w:numPr>
        <w:spacing w:before="0" w:after="160" w:line="280" w:lineRule="exact"/>
        <w:ind w:left="1440"/>
        <w:jc w:val="both"/>
        <w:rPr>
          <w:b/>
          <w:szCs w:val="20"/>
        </w:rPr>
      </w:pPr>
    </w:p>
    <w:p w14:paraId="05D8721A" w14:textId="5E9B377C" w:rsidR="00A17093" w:rsidRPr="00795BDF" w:rsidRDefault="00A17093" w:rsidP="009A2DEB">
      <w:pPr>
        <w:pStyle w:val="ListParagraph"/>
        <w:numPr>
          <w:ilvl w:val="0"/>
          <w:numId w:val="22"/>
        </w:numPr>
        <w:spacing w:before="0" w:after="160" w:line="280" w:lineRule="exact"/>
        <w:jc w:val="both"/>
        <w:rPr>
          <w:b/>
          <w:szCs w:val="20"/>
        </w:rPr>
      </w:pPr>
      <w:r w:rsidRPr="00795BDF">
        <w:rPr>
          <w:b/>
          <w:szCs w:val="20"/>
        </w:rPr>
        <w:t>Discussion points for next CMUG integration meeting</w:t>
      </w:r>
    </w:p>
    <w:p w14:paraId="03AC7FFE" w14:textId="427B26E6" w:rsidR="00A17093" w:rsidRPr="00795BDF" w:rsidRDefault="00DE6532" w:rsidP="009A2DEB">
      <w:pPr>
        <w:pStyle w:val="ListParagraph"/>
        <w:numPr>
          <w:ilvl w:val="1"/>
          <w:numId w:val="22"/>
        </w:numPr>
        <w:spacing w:before="0" w:after="160" w:line="280" w:lineRule="exact"/>
        <w:jc w:val="both"/>
        <w:rPr>
          <w:szCs w:val="20"/>
        </w:rPr>
      </w:pPr>
      <w:r w:rsidRPr="00795BDF">
        <w:rPr>
          <w:szCs w:val="20"/>
        </w:rPr>
        <w:t xml:space="preserve">Lightning talks to introduce posters and more time to </w:t>
      </w:r>
      <w:r w:rsidR="00F930B1" w:rsidRPr="00795BDF">
        <w:rPr>
          <w:szCs w:val="20"/>
        </w:rPr>
        <w:t>discuss posters in coffee breaks</w:t>
      </w:r>
    </w:p>
    <w:p w14:paraId="4B8ECAD5" w14:textId="1B6085F3" w:rsidR="006D52E9" w:rsidRPr="00795BDF" w:rsidRDefault="00DE6532" w:rsidP="009A2DEB">
      <w:pPr>
        <w:pStyle w:val="ListParagraph"/>
        <w:numPr>
          <w:ilvl w:val="1"/>
          <w:numId w:val="22"/>
        </w:numPr>
        <w:spacing w:before="0" w:after="160" w:line="280" w:lineRule="exact"/>
        <w:jc w:val="both"/>
        <w:rPr>
          <w:szCs w:val="20"/>
        </w:rPr>
      </w:pPr>
      <w:r w:rsidRPr="00795BDF">
        <w:rPr>
          <w:szCs w:val="20"/>
        </w:rPr>
        <w:t xml:space="preserve">More thematic </w:t>
      </w:r>
      <w:r w:rsidR="00F930B1" w:rsidRPr="00795BDF">
        <w:rPr>
          <w:szCs w:val="20"/>
        </w:rPr>
        <w:t>breakout groups which bring CCI and CMUG teams together.</w:t>
      </w:r>
    </w:p>
    <w:p w14:paraId="60FF7259" w14:textId="77777777" w:rsidR="007929C0" w:rsidRPr="00795BDF" w:rsidRDefault="007929C0" w:rsidP="009A2DEB">
      <w:pPr>
        <w:pStyle w:val="ListParagraph"/>
        <w:numPr>
          <w:ilvl w:val="0"/>
          <w:numId w:val="0"/>
        </w:numPr>
        <w:spacing w:before="0" w:after="160" w:line="280" w:lineRule="exact"/>
        <w:ind w:left="1440"/>
        <w:jc w:val="both"/>
        <w:rPr>
          <w:szCs w:val="20"/>
        </w:rPr>
      </w:pPr>
    </w:p>
    <w:p w14:paraId="2F868AF2" w14:textId="42D2AD94" w:rsidR="007929C0" w:rsidRPr="00795BDF" w:rsidRDefault="007929C0" w:rsidP="009A2DEB">
      <w:pPr>
        <w:pStyle w:val="ListParagraph"/>
        <w:numPr>
          <w:ilvl w:val="0"/>
          <w:numId w:val="22"/>
        </w:numPr>
        <w:spacing w:before="0" w:after="160" w:line="280" w:lineRule="exact"/>
        <w:jc w:val="both"/>
        <w:rPr>
          <w:b/>
          <w:szCs w:val="20"/>
        </w:rPr>
      </w:pPr>
      <w:r w:rsidRPr="00795BDF">
        <w:rPr>
          <w:b/>
          <w:szCs w:val="20"/>
        </w:rPr>
        <w:t>CCI meetings</w:t>
      </w:r>
    </w:p>
    <w:p w14:paraId="041548D0" w14:textId="6EE2797E" w:rsidR="00903A01" w:rsidRPr="00795BDF" w:rsidRDefault="002759CC" w:rsidP="009A2DEB">
      <w:pPr>
        <w:pStyle w:val="ListParagraph"/>
        <w:numPr>
          <w:ilvl w:val="1"/>
          <w:numId w:val="22"/>
        </w:numPr>
        <w:spacing w:before="0" w:after="160" w:line="280" w:lineRule="exact"/>
        <w:jc w:val="both"/>
        <w:rPr>
          <w:b/>
          <w:szCs w:val="20"/>
        </w:rPr>
      </w:pPr>
      <w:r w:rsidRPr="00795BDF">
        <w:rPr>
          <w:szCs w:val="20"/>
        </w:rPr>
        <w:t xml:space="preserve">Combine the </w:t>
      </w:r>
      <w:r w:rsidR="00706531" w:rsidRPr="00795BDF">
        <w:rPr>
          <w:szCs w:val="20"/>
        </w:rPr>
        <w:t>CMUG and colocation meetings into a larger General Assembly</w:t>
      </w:r>
      <w:r w:rsidR="00CC7159" w:rsidRPr="00795BDF">
        <w:rPr>
          <w:szCs w:val="20"/>
        </w:rPr>
        <w:t xml:space="preserve"> which would save time and reduce carbon footprint.</w:t>
      </w:r>
    </w:p>
    <w:p w14:paraId="015BC2E6" w14:textId="7AE17A69" w:rsidR="00CC7159" w:rsidRPr="00CC7159" w:rsidRDefault="006F5186" w:rsidP="009A2DEB">
      <w:pPr>
        <w:pStyle w:val="ListParagraph"/>
        <w:numPr>
          <w:ilvl w:val="1"/>
          <w:numId w:val="22"/>
        </w:numPr>
        <w:spacing w:before="0" w:after="160" w:line="280" w:lineRule="exact"/>
        <w:jc w:val="both"/>
        <w:rPr>
          <w:b/>
        </w:rPr>
      </w:pPr>
      <w:r w:rsidRPr="00795BDF">
        <w:rPr>
          <w:szCs w:val="20"/>
        </w:rPr>
        <w:t>Make remote access</w:t>
      </w:r>
      <w:r w:rsidR="008B065C" w:rsidRPr="00795BDF">
        <w:rPr>
          <w:szCs w:val="20"/>
        </w:rPr>
        <w:t xml:space="preserve"> </w:t>
      </w:r>
      <w:r w:rsidR="00F6419D" w:rsidRPr="00795BDF">
        <w:rPr>
          <w:szCs w:val="20"/>
        </w:rPr>
        <w:t>a possibility for streaming the presentations and discussions so break-out groups can involve virtual attendees</w:t>
      </w:r>
    </w:p>
    <w:p w14:paraId="19593F08" w14:textId="77777777" w:rsidR="00A17093" w:rsidRPr="00A17093" w:rsidRDefault="00A17093" w:rsidP="00A17093">
      <w:pPr>
        <w:spacing w:before="0" w:after="160" w:line="259" w:lineRule="auto"/>
        <w:ind w:left="720"/>
        <w:rPr>
          <w:b/>
        </w:rPr>
      </w:pPr>
    </w:p>
    <w:p w14:paraId="31A5E0DE" w14:textId="71875036" w:rsidR="00B74C6A" w:rsidRDefault="00B74C6A" w:rsidP="00B74C6A"/>
    <w:p w14:paraId="15E00CD4" w14:textId="6D54D8FA" w:rsidR="003B6038" w:rsidRDefault="00A90EC4" w:rsidP="0035749D">
      <w:pPr>
        <w:pStyle w:val="Heading1"/>
      </w:pPr>
      <w:bookmarkStart w:id="14" w:name="_Toc30165976"/>
      <w:r>
        <w:t xml:space="preserve">Annex 1: </w:t>
      </w:r>
      <w:r w:rsidR="00EC273F">
        <w:t>Programme</w:t>
      </w:r>
      <w:bookmarkEnd w:id="14"/>
    </w:p>
    <w:p w14:paraId="45AE7DD3" w14:textId="6F864F8E" w:rsidR="00EC273F" w:rsidRDefault="007216B7" w:rsidP="00192DE7">
      <w:r>
        <w:rPr>
          <w:noProof/>
          <w:lang w:eastAsia="en-GB"/>
        </w:rPr>
        <w:drawing>
          <wp:inline distT="0" distB="0" distL="0" distR="0" wp14:anchorId="0EA6E7FC" wp14:editId="76571B84">
            <wp:extent cx="5539563" cy="7543235"/>
            <wp:effectExtent l="0" t="0" r="444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48017" cy="755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E46E2" w14:textId="05740D3B" w:rsidR="0088247E" w:rsidRDefault="0088247E" w:rsidP="00A90EC4">
      <w:pPr>
        <w:ind w:left="360"/>
      </w:pPr>
    </w:p>
    <w:p w14:paraId="502C5597" w14:textId="40E60780" w:rsidR="0088247E" w:rsidRDefault="0088247E" w:rsidP="0088247E"/>
    <w:p w14:paraId="53BA8BEC" w14:textId="3E3BF1FA" w:rsidR="0088247E" w:rsidRDefault="0088247E" w:rsidP="0088247E"/>
    <w:p w14:paraId="75457E5C" w14:textId="7ED463B0" w:rsidR="00192DE7" w:rsidRDefault="00BC60DF">
      <w:pPr>
        <w:spacing w:before="0" w:after="160" w:line="259" w:lineRule="auto"/>
      </w:pPr>
      <w:r>
        <w:rPr>
          <w:noProof/>
          <w:lang w:eastAsia="en-GB"/>
        </w:rPr>
        <w:drawing>
          <wp:inline distT="0" distB="0" distL="0" distR="0" wp14:anchorId="3501520C" wp14:editId="7C590329">
            <wp:extent cx="6301105" cy="7644765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5E412" w14:textId="77777777" w:rsidR="00192DE7" w:rsidRDefault="00192DE7">
      <w:pPr>
        <w:spacing w:before="0" w:after="160" w:line="259" w:lineRule="auto"/>
      </w:pPr>
    </w:p>
    <w:p w14:paraId="5BF0AE95" w14:textId="77777777" w:rsidR="007A4621" w:rsidRDefault="007A4621">
      <w:pPr>
        <w:spacing w:before="0" w:after="160" w:line="259" w:lineRule="auto"/>
        <w:rPr>
          <w:noProof/>
          <w:lang w:eastAsia="en-GB"/>
        </w:rPr>
      </w:pPr>
    </w:p>
    <w:p w14:paraId="236F362E" w14:textId="66E1852C" w:rsidR="00192DE7" w:rsidRDefault="00192DE7">
      <w:pPr>
        <w:spacing w:before="0" w:after="160" w:line="259" w:lineRule="auto"/>
      </w:pPr>
    </w:p>
    <w:p w14:paraId="1CBECB4E" w14:textId="6F36C6A2" w:rsidR="0088247E" w:rsidRDefault="0088247E">
      <w:pPr>
        <w:spacing w:before="0" w:after="160" w:line="259" w:lineRule="auto"/>
      </w:pPr>
      <w:r>
        <w:br w:type="page"/>
      </w:r>
    </w:p>
    <w:p w14:paraId="7A97DD1E" w14:textId="77777777" w:rsidR="0088247E" w:rsidRPr="00EC273F" w:rsidRDefault="0088247E" w:rsidP="0088247E"/>
    <w:p w14:paraId="521DE16B" w14:textId="0E4AE667" w:rsidR="00EC273F" w:rsidRDefault="00A90EC4" w:rsidP="0035749D">
      <w:pPr>
        <w:pStyle w:val="Heading1"/>
      </w:pPr>
      <w:bookmarkStart w:id="15" w:name="_Toc30165977"/>
      <w:r>
        <w:t>Annex 2: Presentations</w:t>
      </w:r>
      <w:bookmarkEnd w:id="15"/>
    </w:p>
    <w:p w14:paraId="40551102" w14:textId="3A4EF4DB" w:rsidR="11188E10" w:rsidRDefault="11188E10" w:rsidP="11188E10">
      <w:r>
        <w:t xml:space="preserve">Are available online at: </w:t>
      </w:r>
      <w:hyperlink r:id="rId24">
        <w:r w:rsidRPr="11188E10">
          <w:rPr>
            <w:rStyle w:val="Hyperlink"/>
          </w:rPr>
          <w:t>https://drive.google.com/drive/folders/1EwpxZ7x4vsPzEVAJxDUcW6ETjmWS4W67</w:t>
        </w:r>
      </w:hyperlink>
    </w:p>
    <w:p w14:paraId="1896C706" w14:textId="6C15EB0C" w:rsidR="003B19AA" w:rsidRDefault="003B19AA" w:rsidP="00473210">
      <w:pPr>
        <w:pStyle w:val="Action"/>
        <w:numPr>
          <w:ilvl w:val="0"/>
          <w:numId w:val="0"/>
        </w:numPr>
        <w:ind w:left="2552" w:hanging="2552"/>
      </w:pPr>
    </w:p>
    <w:p w14:paraId="1FE729B1" w14:textId="79995324" w:rsidR="00473210" w:rsidRDefault="00473210" w:rsidP="00473210"/>
    <w:p w14:paraId="0A177FB2" w14:textId="6F6B99F6" w:rsidR="0088247E" w:rsidRDefault="0088247E" w:rsidP="00473210"/>
    <w:p w14:paraId="0DFE672F" w14:textId="1782DDB2" w:rsidR="0088247E" w:rsidRDefault="0088247E">
      <w:pPr>
        <w:spacing w:before="0" w:after="160" w:line="259" w:lineRule="auto"/>
      </w:pPr>
      <w:r>
        <w:br w:type="page"/>
      </w:r>
    </w:p>
    <w:p w14:paraId="7DCA20E5" w14:textId="7214CFC0" w:rsidR="00473210" w:rsidRDefault="1FB4EE63" w:rsidP="00473210">
      <w:pPr>
        <w:pStyle w:val="Heading1"/>
      </w:pPr>
      <w:bookmarkStart w:id="16" w:name="_Toc30165978"/>
      <w:r>
        <w:t>Annex 3: Registered Attendees</w:t>
      </w:r>
      <w:bookmarkEnd w:id="16"/>
    </w:p>
    <w:p w14:paraId="6B659EDE" w14:textId="70CAF7AE" w:rsidR="00B50597" w:rsidRPr="004411FA" w:rsidRDefault="00B50597" w:rsidP="00B50597">
      <w:pPr>
        <w:rPr>
          <w:b/>
        </w:rPr>
      </w:pPr>
      <w:r w:rsidRPr="004411FA">
        <w:rPr>
          <w:b/>
        </w:rPr>
        <w:t xml:space="preserve">Total attendees: </w:t>
      </w:r>
      <w:r w:rsidR="004411FA" w:rsidRPr="004411FA">
        <w:rPr>
          <w:b/>
        </w:rPr>
        <w:t>59</w:t>
      </w:r>
    </w:p>
    <w:p w14:paraId="1216303F" w14:textId="77777777" w:rsidR="00B50597" w:rsidRPr="00B50597" w:rsidRDefault="00B50597" w:rsidP="00B50597"/>
    <w:p w14:paraId="7F5892FC" w14:textId="648AC1D8" w:rsidR="007A4621" w:rsidRPr="00B50597" w:rsidRDefault="00B50597" w:rsidP="00B50597">
      <w:pPr>
        <w:tabs>
          <w:tab w:val="left" w:pos="426"/>
        </w:tabs>
        <w:suppressAutoHyphens/>
        <w:spacing w:before="0" w:line="240" w:lineRule="exact"/>
        <w:ind w:left="360"/>
        <w:rPr>
          <w:b/>
          <w:szCs w:val="20"/>
          <w:lang w:val="nl-NL"/>
        </w:rPr>
      </w:pPr>
      <w:r>
        <w:rPr>
          <w:b/>
          <w:szCs w:val="20"/>
          <w:lang w:val="nl-NL"/>
        </w:rPr>
        <w:t xml:space="preserve">1. </w:t>
      </w:r>
      <w:r w:rsidR="007A4621" w:rsidRPr="00B50597">
        <w:rPr>
          <w:b/>
          <w:szCs w:val="20"/>
          <w:lang w:val="nl-NL"/>
        </w:rPr>
        <w:t xml:space="preserve">CMUG: </w:t>
      </w:r>
      <w:r w:rsidR="007A4621" w:rsidRPr="00B50597">
        <w:rPr>
          <w:b/>
          <w:szCs w:val="20"/>
          <w:lang w:val="nl-NL"/>
        </w:rPr>
        <w:tab/>
      </w:r>
    </w:p>
    <w:p w14:paraId="786217F9" w14:textId="1EF8492F" w:rsidR="00B50597" w:rsidRDefault="007A4621" w:rsidP="007A4621">
      <w:pPr>
        <w:tabs>
          <w:tab w:val="left" w:pos="426"/>
        </w:tabs>
        <w:spacing w:before="0" w:line="240" w:lineRule="exact"/>
        <w:ind w:right="-284"/>
        <w:rPr>
          <w:szCs w:val="20"/>
          <w:lang w:val="nl-NL"/>
        </w:rPr>
      </w:pPr>
      <w:r>
        <w:rPr>
          <w:szCs w:val="20"/>
          <w:lang w:val="nl-NL"/>
        </w:rPr>
        <w:tab/>
      </w:r>
      <w:r w:rsidRPr="00CA681D">
        <w:rPr>
          <w:szCs w:val="20"/>
          <w:lang w:val="nl-NL"/>
        </w:rPr>
        <w:t>Richard Jones</w:t>
      </w:r>
      <w:r w:rsidR="00B50597">
        <w:rPr>
          <w:szCs w:val="20"/>
          <w:lang w:val="nl-NL"/>
        </w:rPr>
        <w:t xml:space="preserve"> (UK Met Office)</w:t>
      </w:r>
      <w:r w:rsidRPr="00CA681D">
        <w:rPr>
          <w:szCs w:val="20"/>
          <w:lang w:val="nl-NL"/>
        </w:rPr>
        <w:t>,</w:t>
      </w:r>
      <w:r w:rsidR="00B50597">
        <w:rPr>
          <w:szCs w:val="20"/>
          <w:lang w:val="nl-NL"/>
        </w:rPr>
        <w:t xml:space="preserve"> </w:t>
      </w:r>
    </w:p>
    <w:p w14:paraId="040BDBCD" w14:textId="18FCB0A0" w:rsidR="007A4621" w:rsidRDefault="00B50597" w:rsidP="007A4621">
      <w:pPr>
        <w:tabs>
          <w:tab w:val="left" w:pos="426"/>
        </w:tabs>
        <w:spacing w:before="0" w:line="240" w:lineRule="exact"/>
        <w:ind w:right="-284"/>
        <w:rPr>
          <w:szCs w:val="20"/>
          <w:lang w:val="nl-NL"/>
        </w:rPr>
      </w:pPr>
      <w:r>
        <w:rPr>
          <w:szCs w:val="20"/>
          <w:lang w:val="nl-NL"/>
        </w:rPr>
        <w:tab/>
        <w:t xml:space="preserve">Kate Salmon, </w:t>
      </w:r>
      <w:r w:rsidR="007A4621">
        <w:rPr>
          <w:szCs w:val="20"/>
          <w:lang w:val="nl-NL"/>
        </w:rPr>
        <w:t>(</w:t>
      </w:r>
      <w:r>
        <w:rPr>
          <w:szCs w:val="20"/>
          <w:lang w:val="nl-NL"/>
        </w:rPr>
        <w:t xml:space="preserve">UK </w:t>
      </w:r>
      <w:r w:rsidR="007A4621">
        <w:rPr>
          <w:szCs w:val="20"/>
          <w:lang w:val="nl-NL"/>
        </w:rPr>
        <w:t>Met Office)</w:t>
      </w:r>
      <w:r w:rsidR="007A4621" w:rsidRPr="00CA681D">
        <w:rPr>
          <w:szCs w:val="20"/>
          <w:lang w:val="nl-NL"/>
        </w:rPr>
        <w:t xml:space="preserve"> </w:t>
      </w:r>
    </w:p>
    <w:p w14:paraId="55FC0849" w14:textId="287FAB3D" w:rsidR="007A4621" w:rsidRDefault="007A4621" w:rsidP="007A4621">
      <w:pPr>
        <w:tabs>
          <w:tab w:val="left" w:pos="426"/>
        </w:tabs>
        <w:spacing w:before="0" w:line="240" w:lineRule="exact"/>
        <w:ind w:left="426"/>
        <w:rPr>
          <w:szCs w:val="20"/>
          <w:lang w:val="nl-NL"/>
        </w:rPr>
      </w:pPr>
      <w:r>
        <w:rPr>
          <w:szCs w:val="20"/>
          <w:lang w:val="nl-NL"/>
        </w:rPr>
        <w:t>Jean-Christophe Calvet (</w:t>
      </w:r>
      <w:r w:rsidRPr="00BB68C6">
        <w:rPr>
          <w:szCs w:val="20"/>
          <w:lang w:val="nl-NL"/>
        </w:rPr>
        <w:t>Mété</w:t>
      </w:r>
      <w:r>
        <w:rPr>
          <w:szCs w:val="20"/>
          <w:lang w:val="nl-NL"/>
        </w:rPr>
        <w:t>oFrance / CNRS)</w:t>
      </w:r>
      <w:r>
        <w:rPr>
          <w:szCs w:val="20"/>
          <w:lang w:val="nl-NL"/>
        </w:rPr>
        <w:tab/>
      </w:r>
    </w:p>
    <w:p w14:paraId="657FBE70" w14:textId="16F543C0" w:rsidR="007A4621" w:rsidRDefault="007A4621" w:rsidP="007A4621">
      <w:pPr>
        <w:tabs>
          <w:tab w:val="left" w:pos="426"/>
        </w:tabs>
        <w:spacing w:before="0" w:line="240" w:lineRule="exact"/>
        <w:ind w:left="426"/>
        <w:rPr>
          <w:szCs w:val="20"/>
          <w:lang w:val="nl-NL"/>
        </w:rPr>
      </w:pPr>
      <w:r>
        <w:rPr>
          <w:szCs w:val="20"/>
          <w:lang w:val="nl-NL"/>
        </w:rPr>
        <w:t>Frederique Cheruy (IPSL)</w:t>
      </w:r>
    </w:p>
    <w:p w14:paraId="5A34E31B" w14:textId="4E3028ED" w:rsidR="00B50597" w:rsidRDefault="00B50597" w:rsidP="007A4621">
      <w:pPr>
        <w:tabs>
          <w:tab w:val="left" w:pos="426"/>
        </w:tabs>
        <w:spacing w:before="0" w:line="240" w:lineRule="exact"/>
        <w:ind w:left="426"/>
        <w:rPr>
          <w:szCs w:val="20"/>
          <w:lang w:val="nl-NL"/>
        </w:rPr>
      </w:pPr>
      <w:r>
        <w:rPr>
          <w:szCs w:val="20"/>
          <w:lang w:val="nl-NL"/>
        </w:rPr>
        <w:t>Yanfeng Zhao (IPSL)</w:t>
      </w:r>
    </w:p>
    <w:p w14:paraId="1A1FA104" w14:textId="20AD9557" w:rsidR="00B50597" w:rsidRDefault="00B50597" w:rsidP="007A4621">
      <w:pPr>
        <w:tabs>
          <w:tab w:val="left" w:pos="426"/>
        </w:tabs>
        <w:spacing w:before="0" w:line="240" w:lineRule="exact"/>
        <w:ind w:left="426"/>
        <w:rPr>
          <w:szCs w:val="20"/>
          <w:lang w:val="nl-NL"/>
        </w:rPr>
      </w:pPr>
      <w:r>
        <w:rPr>
          <w:szCs w:val="20"/>
          <w:lang w:val="nl-NL"/>
        </w:rPr>
        <w:t>Bjoern Broetz (DLR)</w:t>
      </w:r>
    </w:p>
    <w:p w14:paraId="1F324151" w14:textId="09B746ED" w:rsidR="007A4621" w:rsidRDefault="007A4621" w:rsidP="007A4621">
      <w:pPr>
        <w:tabs>
          <w:tab w:val="left" w:pos="426"/>
        </w:tabs>
        <w:spacing w:before="0" w:line="240" w:lineRule="exact"/>
        <w:ind w:left="426"/>
        <w:rPr>
          <w:szCs w:val="20"/>
          <w:lang w:val="nl-NL"/>
        </w:rPr>
      </w:pPr>
      <w:r>
        <w:rPr>
          <w:szCs w:val="20"/>
          <w:lang w:val="nl-NL"/>
        </w:rPr>
        <w:t>Pablo Ortega (BSC)</w:t>
      </w:r>
    </w:p>
    <w:p w14:paraId="66009578" w14:textId="2BFD5498" w:rsidR="007A4621" w:rsidRDefault="007A4621" w:rsidP="007A4621">
      <w:pPr>
        <w:tabs>
          <w:tab w:val="left" w:pos="426"/>
        </w:tabs>
        <w:spacing w:before="0" w:line="240" w:lineRule="exact"/>
        <w:ind w:left="426"/>
        <w:rPr>
          <w:szCs w:val="20"/>
          <w:lang w:val="nl-NL"/>
        </w:rPr>
      </w:pPr>
      <w:r>
        <w:rPr>
          <w:szCs w:val="20"/>
          <w:lang w:val="nl-NL"/>
        </w:rPr>
        <w:t>Ulrika Willen (SMHI)</w:t>
      </w:r>
    </w:p>
    <w:p w14:paraId="3F72FCA7" w14:textId="55185EC1" w:rsidR="007A4621" w:rsidRPr="00CA681D" w:rsidRDefault="007A4621" w:rsidP="007A4621">
      <w:pPr>
        <w:tabs>
          <w:tab w:val="left" w:pos="426"/>
        </w:tabs>
        <w:spacing w:before="0" w:line="240" w:lineRule="exact"/>
        <w:rPr>
          <w:szCs w:val="20"/>
          <w:lang w:val="nl-NL"/>
        </w:rPr>
      </w:pPr>
      <w:r w:rsidRPr="00CA681D">
        <w:rPr>
          <w:szCs w:val="20"/>
          <w:lang w:val="nl-NL"/>
        </w:rPr>
        <w:tab/>
      </w:r>
      <w:r w:rsidRPr="00CA681D">
        <w:rPr>
          <w:szCs w:val="20"/>
          <w:lang w:val="nl-NL"/>
        </w:rPr>
        <w:tab/>
      </w:r>
      <w:r w:rsidRPr="00CA681D">
        <w:rPr>
          <w:szCs w:val="20"/>
          <w:lang w:val="nl-NL"/>
        </w:rPr>
        <w:tab/>
      </w:r>
      <w:r w:rsidRPr="00CA681D">
        <w:rPr>
          <w:szCs w:val="20"/>
          <w:lang w:val="nl-NL"/>
        </w:rPr>
        <w:tab/>
      </w:r>
      <w:r w:rsidRPr="00CA681D">
        <w:rPr>
          <w:szCs w:val="20"/>
          <w:lang w:val="nl-NL"/>
        </w:rPr>
        <w:tab/>
      </w:r>
      <w:r w:rsidRPr="00CA681D">
        <w:rPr>
          <w:szCs w:val="20"/>
          <w:lang w:val="nl-NL"/>
        </w:rPr>
        <w:tab/>
      </w:r>
      <w:r w:rsidRPr="00CA681D">
        <w:rPr>
          <w:szCs w:val="20"/>
          <w:lang w:val="nl-NL"/>
        </w:rPr>
        <w:tab/>
      </w:r>
      <w:r w:rsidRPr="00CA681D">
        <w:rPr>
          <w:szCs w:val="20"/>
          <w:lang w:val="nl-NL"/>
        </w:rPr>
        <w:tab/>
        <w:t xml:space="preserve"> </w:t>
      </w:r>
    </w:p>
    <w:p w14:paraId="39536743" w14:textId="42204F46" w:rsidR="007A4621" w:rsidRPr="00B50597" w:rsidRDefault="00B50597" w:rsidP="00B50597">
      <w:pPr>
        <w:suppressAutoHyphens/>
        <w:spacing w:before="0" w:line="240" w:lineRule="exact"/>
        <w:ind w:right="-284" w:firstLine="426"/>
        <w:rPr>
          <w:b/>
          <w:szCs w:val="20"/>
        </w:rPr>
      </w:pPr>
      <w:r>
        <w:rPr>
          <w:b/>
          <w:szCs w:val="20"/>
        </w:rPr>
        <w:t xml:space="preserve">2. </w:t>
      </w:r>
      <w:r w:rsidR="007A4621" w:rsidRPr="00B50597">
        <w:rPr>
          <w:b/>
          <w:szCs w:val="20"/>
        </w:rPr>
        <w:t xml:space="preserve">ESA: </w:t>
      </w:r>
    </w:p>
    <w:p w14:paraId="515379B3" w14:textId="238723D8" w:rsidR="00B50597" w:rsidRDefault="00B50597" w:rsidP="007A4621">
      <w:pPr>
        <w:spacing w:before="0" w:line="240" w:lineRule="exact"/>
        <w:ind w:left="426" w:right="-284"/>
        <w:rPr>
          <w:szCs w:val="20"/>
        </w:rPr>
      </w:pPr>
      <w:r>
        <w:rPr>
          <w:szCs w:val="20"/>
        </w:rPr>
        <w:t>Marcus Engdahl</w:t>
      </w:r>
    </w:p>
    <w:p w14:paraId="1FD31E3E" w14:textId="3753FA52" w:rsidR="00B50597" w:rsidRDefault="00B50597" w:rsidP="007A4621">
      <w:pPr>
        <w:spacing w:before="0" w:line="240" w:lineRule="exact"/>
        <w:ind w:left="426" w:right="-284"/>
        <w:rPr>
          <w:szCs w:val="20"/>
        </w:rPr>
      </w:pPr>
      <w:r>
        <w:rPr>
          <w:szCs w:val="20"/>
        </w:rPr>
        <w:t xml:space="preserve">Frank Martin Seifert </w:t>
      </w:r>
    </w:p>
    <w:p w14:paraId="7466E5FC" w14:textId="24F0720C" w:rsidR="00B50597" w:rsidRDefault="007A4621" w:rsidP="007A4621">
      <w:pPr>
        <w:spacing w:before="0" w:line="240" w:lineRule="exact"/>
        <w:ind w:left="426" w:right="-284"/>
        <w:rPr>
          <w:szCs w:val="20"/>
        </w:rPr>
      </w:pPr>
      <w:r>
        <w:rPr>
          <w:szCs w:val="20"/>
        </w:rPr>
        <w:t>Simon Pinnock</w:t>
      </w:r>
    </w:p>
    <w:p w14:paraId="3A817CD1" w14:textId="57DE1299" w:rsidR="00B50597" w:rsidRDefault="00B50597" w:rsidP="007A4621">
      <w:pPr>
        <w:spacing w:before="0" w:line="240" w:lineRule="exact"/>
        <w:ind w:left="426" w:right="-284"/>
        <w:rPr>
          <w:szCs w:val="20"/>
        </w:rPr>
      </w:pPr>
      <w:r>
        <w:rPr>
          <w:szCs w:val="20"/>
        </w:rPr>
        <w:t xml:space="preserve">Sophie Hebden </w:t>
      </w:r>
    </w:p>
    <w:p w14:paraId="1577C43F" w14:textId="2E5A438C" w:rsidR="00B50597" w:rsidRDefault="00B50597" w:rsidP="007A4621">
      <w:pPr>
        <w:spacing w:before="0" w:line="240" w:lineRule="exact"/>
        <w:ind w:left="426" w:right="-284"/>
        <w:rPr>
          <w:szCs w:val="20"/>
        </w:rPr>
      </w:pPr>
      <w:r>
        <w:rPr>
          <w:szCs w:val="20"/>
        </w:rPr>
        <w:t>Susanne Mecklenberg</w:t>
      </w:r>
    </w:p>
    <w:p w14:paraId="41F7EE64" w14:textId="37127029" w:rsidR="00B50597" w:rsidRDefault="00B50597" w:rsidP="007A4621">
      <w:pPr>
        <w:spacing w:before="0" w:line="240" w:lineRule="exact"/>
        <w:ind w:left="426" w:right="-284"/>
        <w:rPr>
          <w:szCs w:val="20"/>
        </w:rPr>
      </w:pPr>
      <w:r>
        <w:rPr>
          <w:szCs w:val="20"/>
        </w:rPr>
        <w:t xml:space="preserve">Stephen Plummer </w:t>
      </w:r>
    </w:p>
    <w:p w14:paraId="7F92F0EF" w14:textId="42D9C2C9" w:rsidR="00B50597" w:rsidRDefault="007A4621" w:rsidP="007A4621">
      <w:pPr>
        <w:spacing w:before="0" w:line="240" w:lineRule="exact"/>
        <w:ind w:left="426" w:right="-284"/>
        <w:rPr>
          <w:szCs w:val="20"/>
        </w:rPr>
      </w:pPr>
      <w:r>
        <w:rPr>
          <w:szCs w:val="20"/>
        </w:rPr>
        <w:t>Paul Fisher</w:t>
      </w:r>
    </w:p>
    <w:p w14:paraId="70BD16F2" w14:textId="441A0917" w:rsidR="00B50597" w:rsidRDefault="00B50597" w:rsidP="007A4621">
      <w:pPr>
        <w:spacing w:before="0" w:line="240" w:lineRule="exact"/>
        <w:ind w:left="426" w:right="-284"/>
        <w:rPr>
          <w:szCs w:val="20"/>
        </w:rPr>
      </w:pPr>
      <w:r>
        <w:rPr>
          <w:szCs w:val="20"/>
        </w:rPr>
        <w:t>Anna Maria Trofaier</w:t>
      </w:r>
    </w:p>
    <w:p w14:paraId="50900F94" w14:textId="55F017E0" w:rsidR="00B50597" w:rsidRDefault="00B50597" w:rsidP="007A4621">
      <w:pPr>
        <w:spacing w:before="0" w:line="240" w:lineRule="exact"/>
        <w:ind w:left="426" w:right="-284"/>
        <w:rPr>
          <w:szCs w:val="20"/>
        </w:rPr>
      </w:pPr>
      <w:r>
        <w:rPr>
          <w:szCs w:val="20"/>
        </w:rPr>
        <w:t>Marcus Engdahl</w:t>
      </w:r>
    </w:p>
    <w:p w14:paraId="76E5802D" w14:textId="79443605" w:rsidR="00B50597" w:rsidRDefault="007A4621" w:rsidP="007A4621">
      <w:pPr>
        <w:spacing w:before="0" w:line="240" w:lineRule="exact"/>
        <w:ind w:left="426" w:right="-284"/>
        <w:rPr>
          <w:szCs w:val="20"/>
        </w:rPr>
      </w:pPr>
      <w:r>
        <w:rPr>
          <w:szCs w:val="20"/>
        </w:rPr>
        <w:t>Ed Pechorro</w:t>
      </w:r>
      <w:r w:rsidR="00B50597">
        <w:rPr>
          <w:szCs w:val="20"/>
        </w:rPr>
        <w:t xml:space="preserve"> </w:t>
      </w:r>
    </w:p>
    <w:p w14:paraId="2822652F" w14:textId="473C8EEF" w:rsidR="00B50597" w:rsidRDefault="00B50597" w:rsidP="007A4621">
      <w:pPr>
        <w:spacing w:before="0" w:line="240" w:lineRule="exact"/>
        <w:ind w:left="426" w:right="-284"/>
        <w:rPr>
          <w:szCs w:val="20"/>
        </w:rPr>
      </w:pPr>
      <w:r w:rsidRPr="00B50597">
        <w:rPr>
          <w:szCs w:val="20"/>
        </w:rPr>
        <w:t>Jérôme</w:t>
      </w:r>
      <w:r>
        <w:rPr>
          <w:szCs w:val="20"/>
        </w:rPr>
        <w:t xml:space="preserve"> </w:t>
      </w:r>
      <w:r w:rsidRPr="00B50597">
        <w:rPr>
          <w:szCs w:val="20"/>
        </w:rPr>
        <w:t>Benveniste</w:t>
      </w:r>
    </w:p>
    <w:p w14:paraId="4FAD51F3" w14:textId="17A2FC19" w:rsidR="007A4621" w:rsidRPr="005C6030" w:rsidRDefault="007A4621" w:rsidP="007A4621">
      <w:pPr>
        <w:spacing w:before="0" w:line="240" w:lineRule="exact"/>
        <w:ind w:left="426" w:right="-284"/>
        <w:rPr>
          <w:szCs w:val="20"/>
        </w:rPr>
      </w:pPr>
      <w:r>
        <w:rPr>
          <w:szCs w:val="20"/>
        </w:rPr>
        <w:t>Paolo Cipollini</w:t>
      </w:r>
      <w:r>
        <w:rPr>
          <w:szCs w:val="20"/>
          <w:lang w:eastAsia="ja-JP"/>
        </w:rPr>
        <w:tab/>
      </w:r>
    </w:p>
    <w:p w14:paraId="472DC499" w14:textId="77777777" w:rsidR="007A4621" w:rsidRPr="007F6081" w:rsidRDefault="007A4621" w:rsidP="007A4621">
      <w:pPr>
        <w:tabs>
          <w:tab w:val="left" w:pos="2106"/>
        </w:tabs>
        <w:spacing w:before="0" w:line="240" w:lineRule="exact"/>
        <w:ind w:left="534"/>
        <w:rPr>
          <w:szCs w:val="20"/>
          <w:lang w:eastAsia="ja-JP"/>
        </w:rPr>
      </w:pPr>
    </w:p>
    <w:p w14:paraId="687C598C" w14:textId="0091B57A" w:rsidR="00B50597" w:rsidRPr="00B50597" w:rsidRDefault="00B50597" w:rsidP="00B50597">
      <w:pPr>
        <w:tabs>
          <w:tab w:val="left" w:pos="426"/>
        </w:tabs>
        <w:suppressAutoHyphens/>
        <w:spacing w:before="0" w:line="240" w:lineRule="exact"/>
        <w:ind w:left="680" w:hanging="340"/>
        <w:rPr>
          <w:b/>
          <w:color w:val="000000"/>
          <w:szCs w:val="20"/>
        </w:rPr>
      </w:pPr>
      <w:r>
        <w:rPr>
          <w:b/>
          <w:szCs w:val="20"/>
        </w:rPr>
        <w:t xml:space="preserve">3. </w:t>
      </w:r>
      <w:r w:rsidR="007A4621" w:rsidRPr="00B50597">
        <w:rPr>
          <w:b/>
          <w:szCs w:val="20"/>
        </w:rPr>
        <w:t>New CCI projects:</w:t>
      </w:r>
      <w:r w:rsidR="007A4621" w:rsidRPr="00B50597">
        <w:rPr>
          <w:b/>
          <w:szCs w:val="20"/>
        </w:rPr>
        <w:tab/>
      </w:r>
      <w:r w:rsidR="007A4621" w:rsidRPr="00B50597">
        <w:rPr>
          <w:b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5"/>
      </w:tblGrid>
      <w:tr w:rsidR="00B50597" w:rsidRPr="00B50597" w14:paraId="4C2B5D0A" w14:textId="77777777" w:rsidTr="00B50597"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14:paraId="488F4B78" w14:textId="34BC17C1" w:rsidR="00B50597" w:rsidRP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b/>
                <w:szCs w:val="20"/>
              </w:rPr>
            </w:pPr>
            <w:r w:rsidRPr="00B50597">
              <w:rPr>
                <w:rFonts w:cstheme="minorHAnsi"/>
                <w:b/>
                <w:i/>
                <w:color w:val="000000"/>
              </w:rPr>
              <w:t>CCI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14:paraId="3C4F1A0E" w14:textId="2EE82753" w:rsidR="00B50597" w:rsidRP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b/>
                <w:szCs w:val="20"/>
              </w:rPr>
            </w:pPr>
            <w:r w:rsidRPr="00B50597">
              <w:rPr>
                <w:rFonts w:cstheme="minorHAnsi"/>
                <w:b/>
                <w:i/>
                <w:color w:val="000000"/>
              </w:rPr>
              <w:t xml:space="preserve">Science Lead       </w:t>
            </w:r>
          </w:p>
        </w:tc>
        <w:tc>
          <w:tcPr>
            <w:tcW w:w="3305" w:type="dxa"/>
            <w:tcBorders>
              <w:top w:val="single" w:sz="4" w:space="0" w:color="auto"/>
              <w:bottom w:val="single" w:sz="4" w:space="0" w:color="auto"/>
            </w:tcBorders>
          </w:tcPr>
          <w:p w14:paraId="41A759C3" w14:textId="501571B4" w:rsidR="00B50597" w:rsidRPr="00B50597" w:rsidRDefault="00D54598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b/>
                <w:szCs w:val="20"/>
              </w:rPr>
            </w:pPr>
            <w:r>
              <w:rPr>
                <w:rFonts w:cstheme="minorHAnsi"/>
                <w:b/>
                <w:i/>
                <w:color w:val="000000"/>
              </w:rPr>
              <w:t>Other</w:t>
            </w:r>
            <w:r w:rsidR="00B50597" w:rsidRPr="00B50597">
              <w:rPr>
                <w:rFonts w:cstheme="minorHAnsi"/>
                <w:b/>
                <w:i/>
                <w:color w:val="000000"/>
              </w:rPr>
              <w:t xml:space="preserve">      </w:t>
            </w:r>
          </w:p>
        </w:tc>
      </w:tr>
      <w:tr w:rsidR="00B50597" w14:paraId="36037F5B" w14:textId="77777777" w:rsidTr="00B50597">
        <w:tc>
          <w:tcPr>
            <w:tcW w:w="3304" w:type="dxa"/>
            <w:tcBorders>
              <w:top w:val="single" w:sz="4" w:space="0" w:color="auto"/>
            </w:tcBorders>
          </w:tcPr>
          <w:p w14:paraId="369D223F" w14:textId="4B2B70B8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Water Vapour</w:t>
            </w:r>
          </w:p>
        </w:tc>
        <w:tc>
          <w:tcPr>
            <w:tcW w:w="3304" w:type="dxa"/>
            <w:tcBorders>
              <w:top w:val="single" w:sz="4" w:space="0" w:color="auto"/>
            </w:tcBorders>
          </w:tcPr>
          <w:p w14:paraId="4537AE04" w14:textId="5C902A2B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Michaela Hegglin</w:t>
            </w:r>
          </w:p>
        </w:tc>
        <w:tc>
          <w:tcPr>
            <w:tcW w:w="3305" w:type="dxa"/>
            <w:tcBorders>
              <w:top w:val="single" w:sz="4" w:space="0" w:color="auto"/>
            </w:tcBorders>
          </w:tcPr>
          <w:p w14:paraId="6AF1BBA2" w14:textId="77777777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 w:rsidRPr="00F7588B">
              <w:rPr>
                <w:color w:val="000000"/>
                <w:szCs w:val="20"/>
              </w:rPr>
              <w:t xml:space="preserve">Marc Schröder, </w:t>
            </w:r>
          </w:p>
          <w:p w14:paraId="041BB536" w14:textId="49CA24C7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Ye Hao</w:t>
            </w:r>
          </w:p>
        </w:tc>
      </w:tr>
      <w:tr w:rsidR="00B50597" w14:paraId="0EC85191" w14:textId="77777777" w:rsidTr="00B50597">
        <w:tc>
          <w:tcPr>
            <w:tcW w:w="3304" w:type="dxa"/>
          </w:tcPr>
          <w:p w14:paraId="3F399C60" w14:textId="433BB998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Sea Salinity</w:t>
            </w:r>
          </w:p>
        </w:tc>
        <w:tc>
          <w:tcPr>
            <w:tcW w:w="3304" w:type="dxa"/>
          </w:tcPr>
          <w:p w14:paraId="572E9766" w14:textId="77777777" w:rsidR="008920D3" w:rsidRDefault="008920D3" w:rsidP="008920D3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 w:rsidRPr="00F7588B">
              <w:rPr>
                <w:color w:val="000000"/>
                <w:szCs w:val="20"/>
              </w:rPr>
              <w:t>Nicolas Reul</w:t>
            </w:r>
          </w:p>
          <w:p w14:paraId="2030F24F" w14:textId="61B7D7C3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</w:p>
        </w:tc>
        <w:tc>
          <w:tcPr>
            <w:tcW w:w="3305" w:type="dxa"/>
          </w:tcPr>
          <w:p w14:paraId="0CD1056F" w14:textId="0DD01DC4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 w:rsidRPr="00F7588B">
              <w:rPr>
                <w:color w:val="000000"/>
                <w:szCs w:val="20"/>
              </w:rPr>
              <w:t xml:space="preserve">Rafael Catany, </w:t>
            </w:r>
          </w:p>
          <w:p w14:paraId="0412B396" w14:textId="5C802AA0" w:rsidR="008920D3" w:rsidRDefault="008920D3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 w:rsidRPr="00F7588B">
              <w:rPr>
                <w:color w:val="000000"/>
                <w:szCs w:val="20"/>
              </w:rPr>
              <w:t>Frederic Rouffi</w:t>
            </w:r>
          </w:p>
          <w:p w14:paraId="10CC759A" w14:textId="572D9E5D" w:rsidR="004411FA" w:rsidRDefault="004411FA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>
              <w:rPr>
                <w:color w:val="000000"/>
                <w:szCs w:val="20"/>
              </w:rPr>
              <w:t>Paulo Cipollini</w:t>
            </w:r>
          </w:p>
        </w:tc>
      </w:tr>
      <w:tr w:rsidR="00B50597" w14:paraId="532185E3" w14:textId="77777777" w:rsidTr="00B50597">
        <w:tc>
          <w:tcPr>
            <w:tcW w:w="3304" w:type="dxa"/>
          </w:tcPr>
          <w:p w14:paraId="35EDD921" w14:textId="39B0122D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 xml:space="preserve">Sea State     </w:t>
            </w:r>
          </w:p>
        </w:tc>
        <w:tc>
          <w:tcPr>
            <w:tcW w:w="3304" w:type="dxa"/>
          </w:tcPr>
          <w:p w14:paraId="00AF9C56" w14:textId="228B0B2C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</w:p>
        </w:tc>
        <w:tc>
          <w:tcPr>
            <w:tcW w:w="3305" w:type="dxa"/>
          </w:tcPr>
          <w:p w14:paraId="1BD43808" w14:textId="77777777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 w:rsidRPr="00F7588B">
              <w:rPr>
                <w:color w:val="000000"/>
                <w:szCs w:val="20"/>
              </w:rPr>
              <w:t>Guillaume Dodet</w:t>
            </w:r>
          </w:p>
          <w:p w14:paraId="6C0D3E72" w14:textId="37765C5B" w:rsidR="008920D3" w:rsidRDefault="008920D3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Jean Bidlot</w:t>
            </w:r>
          </w:p>
        </w:tc>
      </w:tr>
      <w:tr w:rsidR="00B50597" w14:paraId="1421831D" w14:textId="77777777" w:rsidTr="00B50597">
        <w:tc>
          <w:tcPr>
            <w:tcW w:w="3304" w:type="dxa"/>
          </w:tcPr>
          <w:p w14:paraId="481A3F30" w14:textId="08090A19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Lakes</w:t>
            </w:r>
          </w:p>
        </w:tc>
        <w:tc>
          <w:tcPr>
            <w:tcW w:w="3304" w:type="dxa"/>
          </w:tcPr>
          <w:p w14:paraId="31F6F998" w14:textId="4B760C8E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</w:p>
        </w:tc>
        <w:tc>
          <w:tcPr>
            <w:tcW w:w="3305" w:type="dxa"/>
          </w:tcPr>
          <w:p w14:paraId="0EAA9E3D" w14:textId="77777777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 w:rsidRPr="00F7588B">
              <w:rPr>
                <w:color w:val="000000"/>
                <w:szCs w:val="20"/>
              </w:rPr>
              <w:t xml:space="preserve">Claudia Giardino, </w:t>
            </w:r>
          </w:p>
          <w:p w14:paraId="15F26C80" w14:textId="10392253" w:rsidR="00D54598" w:rsidRDefault="00D54598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Chris </w:t>
            </w:r>
            <w:r w:rsidRPr="00F7588B">
              <w:rPr>
                <w:color w:val="000000"/>
                <w:szCs w:val="20"/>
              </w:rPr>
              <w:t>Merchant</w:t>
            </w:r>
            <w:r>
              <w:rPr>
                <w:color w:val="000000"/>
                <w:szCs w:val="20"/>
              </w:rPr>
              <w:t>,</w:t>
            </w:r>
          </w:p>
          <w:p w14:paraId="6AD1F7EF" w14:textId="782A9DBE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Monica Pinardi</w:t>
            </w:r>
          </w:p>
        </w:tc>
      </w:tr>
      <w:tr w:rsidR="00B50597" w14:paraId="26AA5481" w14:textId="77777777" w:rsidTr="00B50597">
        <w:tc>
          <w:tcPr>
            <w:tcW w:w="3304" w:type="dxa"/>
          </w:tcPr>
          <w:p w14:paraId="64AFA99A" w14:textId="081D32C1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Snow</w:t>
            </w:r>
          </w:p>
        </w:tc>
        <w:tc>
          <w:tcPr>
            <w:tcW w:w="3304" w:type="dxa"/>
          </w:tcPr>
          <w:p w14:paraId="420A7062" w14:textId="6330DCC5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Thomas Nagler</w:t>
            </w:r>
          </w:p>
        </w:tc>
        <w:tc>
          <w:tcPr>
            <w:tcW w:w="3305" w:type="dxa"/>
          </w:tcPr>
          <w:p w14:paraId="2586279C" w14:textId="72108376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</w:p>
        </w:tc>
      </w:tr>
      <w:tr w:rsidR="00B50597" w14:paraId="198FAAA2" w14:textId="77777777" w:rsidTr="00B50597">
        <w:tc>
          <w:tcPr>
            <w:tcW w:w="3304" w:type="dxa"/>
          </w:tcPr>
          <w:p w14:paraId="6F78A19E" w14:textId="5D0A3371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Permafrost</w:t>
            </w:r>
          </w:p>
        </w:tc>
        <w:tc>
          <w:tcPr>
            <w:tcW w:w="3304" w:type="dxa"/>
          </w:tcPr>
          <w:p w14:paraId="01DD128E" w14:textId="6B645775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444444"/>
                <w:szCs w:val="20"/>
                <w:shd w:val="clear" w:color="auto" w:fill="FFFFFF"/>
              </w:rPr>
              <w:t>Annett Bartsch</w:t>
            </w:r>
          </w:p>
        </w:tc>
        <w:tc>
          <w:tcPr>
            <w:tcW w:w="3305" w:type="dxa"/>
          </w:tcPr>
          <w:p w14:paraId="191D7149" w14:textId="037C0271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 w:themeColor="text1"/>
                <w:szCs w:val="20"/>
                <w:shd w:val="clear" w:color="auto" w:fill="FFFFFF"/>
              </w:rPr>
              <w:t>Chloé Barboux</w:t>
            </w:r>
          </w:p>
        </w:tc>
      </w:tr>
      <w:tr w:rsidR="00B50597" w14:paraId="175713EB" w14:textId="77777777" w:rsidTr="00B50597">
        <w:tc>
          <w:tcPr>
            <w:tcW w:w="3304" w:type="dxa"/>
          </w:tcPr>
          <w:p w14:paraId="3791BA4E" w14:textId="477661EC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LST</w:t>
            </w:r>
          </w:p>
        </w:tc>
        <w:tc>
          <w:tcPr>
            <w:tcW w:w="3304" w:type="dxa"/>
          </w:tcPr>
          <w:p w14:paraId="6CA517AD" w14:textId="23976F68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Darren Ghent</w:t>
            </w:r>
          </w:p>
        </w:tc>
        <w:tc>
          <w:tcPr>
            <w:tcW w:w="3305" w:type="dxa"/>
          </w:tcPr>
          <w:p w14:paraId="148A43C8" w14:textId="0399A600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szCs w:val="20"/>
              </w:rPr>
            </w:pPr>
            <w:r w:rsidRPr="00F7588B">
              <w:rPr>
                <w:color w:val="000000"/>
                <w:szCs w:val="20"/>
              </w:rPr>
              <w:t>Lizzie Good</w:t>
            </w:r>
          </w:p>
        </w:tc>
      </w:tr>
      <w:tr w:rsidR="00B50597" w14:paraId="5297371E" w14:textId="77777777" w:rsidTr="00B50597">
        <w:tc>
          <w:tcPr>
            <w:tcW w:w="3304" w:type="dxa"/>
          </w:tcPr>
          <w:p w14:paraId="1588CCB4" w14:textId="323C6C85" w:rsidR="00B50597" w:rsidRPr="00F7588B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HRLC</w:t>
            </w:r>
          </w:p>
        </w:tc>
        <w:tc>
          <w:tcPr>
            <w:tcW w:w="3304" w:type="dxa"/>
          </w:tcPr>
          <w:p w14:paraId="6D0739E9" w14:textId="77777777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Lorenzo Bruzzone, </w:t>
            </w:r>
          </w:p>
          <w:p w14:paraId="3C21CFC3" w14:textId="3A370D55" w:rsidR="00B50597" w:rsidRPr="00F7588B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Francesca Bovolo</w:t>
            </w:r>
          </w:p>
        </w:tc>
        <w:tc>
          <w:tcPr>
            <w:tcW w:w="3305" w:type="dxa"/>
          </w:tcPr>
          <w:p w14:paraId="5DC3C3B0" w14:textId="77777777" w:rsidR="00B50597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Cristina Domingo, </w:t>
            </w:r>
          </w:p>
          <w:p w14:paraId="782C326B" w14:textId="4AF96C7D" w:rsidR="00B50597" w:rsidRPr="00F7588B" w:rsidRDefault="00B50597" w:rsidP="00B50597">
            <w:pPr>
              <w:tabs>
                <w:tab w:val="left" w:pos="426"/>
              </w:tabs>
              <w:suppressAutoHyphens/>
              <w:spacing w:before="0" w:line="240" w:lineRule="exac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Lluis Pesquer</w:t>
            </w:r>
          </w:p>
        </w:tc>
      </w:tr>
    </w:tbl>
    <w:p w14:paraId="41DBFBF2" w14:textId="05843C82" w:rsidR="007A4621" w:rsidRPr="00174E0F" w:rsidRDefault="007A4621" w:rsidP="00B50597">
      <w:pPr>
        <w:tabs>
          <w:tab w:val="left" w:pos="426"/>
        </w:tabs>
        <w:suppressAutoHyphens/>
        <w:spacing w:before="0" w:line="240" w:lineRule="exact"/>
        <w:rPr>
          <w:color w:val="000000"/>
          <w:szCs w:val="20"/>
        </w:rPr>
      </w:pPr>
      <w:r w:rsidRPr="00174E0F">
        <w:rPr>
          <w:szCs w:val="20"/>
        </w:rPr>
        <w:tab/>
      </w:r>
      <w:r w:rsidRPr="00174E0F">
        <w:rPr>
          <w:szCs w:val="20"/>
        </w:rPr>
        <w:tab/>
      </w:r>
      <w:r w:rsidRPr="00174E0F"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</w:t>
      </w:r>
    </w:p>
    <w:p w14:paraId="65FACA13" w14:textId="77777777" w:rsidR="00B50597" w:rsidRPr="00B50597" w:rsidRDefault="00B50597" w:rsidP="00B50597">
      <w:pPr>
        <w:tabs>
          <w:tab w:val="left" w:pos="2835"/>
          <w:tab w:val="left" w:pos="5954"/>
          <w:tab w:val="left" w:pos="6946"/>
        </w:tabs>
        <w:spacing w:before="0" w:line="240" w:lineRule="exact"/>
        <w:rPr>
          <w:szCs w:val="20"/>
        </w:rPr>
      </w:pPr>
    </w:p>
    <w:p w14:paraId="7B438EC2" w14:textId="7DBE1539" w:rsidR="00B50597" w:rsidRPr="00B50597" w:rsidRDefault="00B50597" w:rsidP="00B50597">
      <w:pPr>
        <w:tabs>
          <w:tab w:val="left" w:pos="426"/>
          <w:tab w:val="left" w:pos="2835"/>
          <w:tab w:val="left" w:pos="5954"/>
        </w:tabs>
        <w:spacing w:before="0" w:line="240" w:lineRule="exact"/>
        <w:ind w:left="680" w:hanging="340"/>
        <w:rPr>
          <w:b/>
          <w:szCs w:val="20"/>
        </w:rPr>
      </w:pPr>
      <w:r>
        <w:rPr>
          <w:b/>
          <w:szCs w:val="20"/>
        </w:rPr>
        <w:t xml:space="preserve">4. </w:t>
      </w:r>
      <w:r w:rsidR="007A4621" w:rsidRPr="00B50597">
        <w:rPr>
          <w:b/>
          <w:szCs w:val="20"/>
        </w:rPr>
        <w:t>Existing CCI projects: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5"/>
      </w:tblGrid>
      <w:tr w:rsidR="00B50597" w14:paraId="4EEC4329" w14:textId="77777777" w:rsidTr="00B50597"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14:paraId="0AF0BBD5" w14:textId="5FC3B168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B50597">
              <w:rPr>
                <w:rFonts w:cstheme="minorHAnsi"/>
                <w:b/>
                <w:i/>
                <w:color w:val="000000"/>
              </w:rPr>
              <w:t>CCI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14:paraId="5062A0D0" w14:textId="7179DA70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B50597">
              <w:rPr>
                <w:rFonts w:cstheme="minorHAnsi"/>
                <w:b/>
                <w:i/>
                <w:color w:val="000000"/>
              </w:rPr>
              <w:t xml:space="preserve">Science Lead       </w:t>
            </w:r>
          </w:p>
        </w:tc>
        <w:tc>
          <w:tcPr>
            <w:tcW w:w="3305" w:type="dxa"/>
            <w:tcBorders>
              <w:top w:val="single" w:sz="4" w:space="0" w:color="auto"/>
              <w:bottom w:val="single" w:sz="4" w:space="0" w:color="auto"/>
            </w:tcBorders>
          </w:tcPr>
          <w:p w14:paraId="72C01B82" w14:textId="0ACC72F0" w:rsidR="00B50597" w:rsidRDefault="00D54598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>
              <w:rPr>
                <w:rFonts w:cstheme="minorHAnsi"/>
                <w:b/>
                <w:i/>
                <w:color w:val="000000"/>
              </w:rPr>
              <w:t>Other</w:t>
            </w:r>
            <w:r w:rsidR="00B50597" w:rsidRPr="00B50597">
              <w:rPr>
                <w:rFonts w:cstheme="minorHAnsi"/>
                <w:b/>
                <w:i/>
                <w:color w:val="000000"/>
              </w:rPr>
              <w:t xml:space="preserve">      </w:t>
            </w:r>
          </w:p>
        </w:tc>
      </w:tr>
      <w:tr w:rsidR="00B50597" w14:paraId="79965A1D" w14:textId="77777777" w:rsidTr="00B50597">
        <w:tc>
          <w:tcPr>
            <w:tcW w:w="3304" w:type="dxa"/>
            <w:tcBorders>
              <w:top w:val="single" w:sz="4" w:space="0" w:color="auto"/>
            </w:tcBorders>
          </w:tcPr>
          <w:p w14:paraId="58D95C53" w14:textId="5016B418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>Fire</w:t>
            </w:r>
          </w:p>
        </w:tc>
        <w:tc>
          <w:tcPr>
            <w:tcW w:w="3304" w:type="dxa"/>
            <w:tcBorders>
              <w:top w:val="single" w:sz="4" w:space="0" w:color="auto"/>
            </w:tcBorders>
          </w:tcPr>
          <w:p w14:paraId="25B7D397" w14:textId="60622260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</w:tcBorders>
          </w:tcPr>
          <w:p w14:paraId="183D0FDD" w14:textId="00B59086" w:rsidR="00B50597" w:rsidRDefault="00D54598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>Lucrecia Pettinari</w:t>
            </w:r>
          </w:p>
        </w:tc>
      </w:tr>
      <w:tr w:rsidR="00B50597" w14:paraId="6AE314F3" w14:textId="77777777" w:rsidTr="00B50597">
        <w:tc>
          <w:tcPr>
            <w:tcW w:w="3304" w:type="dxa"/>
          </w:tcPr>
          <w:p w14:paraId="180BF9A8" w14:textId="53DE452D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 xml:space="preserve">Landcover      </w:t>
            </w:r>
          </w:p>
        </w:tc>
        <w:tc>
          <w:tcPr>
            <w:tcW w:w="3304" w:type="dxa"/>
          </w:tcPr>
          <w:p w14:paraId="1E7563E5" w14:textId="0EFD7F40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</w:p>
        </w:tc>
        <w:tc>
          <w:tcPr>
            <w:tcW w:w="3305" w:type="dxa"/>
          </w:tcPr>
          <w:p w14:paraId="18861512" w14:textId="4B285AB7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>Celine Lamarche</w:t>
            </w:r>
          </w:p>
        </w:tc>
      </w:tr>
      <w:tr w:rsidR="00B50597" w14:paraId="4EDC1F99" w14:textId="77777777" w:rsidTr="00B50597">
        <w:tc>
          <w:tcPr>
            <w:tcW w:w="3304" w:type="dxa"/>
          </w:tcPr>
          <w:p w14:paraId="24A79E13" w14:textId="662D032F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>SM</w:t>
            </w:r>
          </w:p>
        </w:tc>
        <w:tc>
          <w:tcPr>
            <w:tcW w:w="3304" w:type="dxa"/>
          </w:tcPr>
          <w:p w14:paraId="4D67F2AD" w14:textId="77777777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</w:p>
        </w:tc>
        <w:tc>
          <w:tcPr>
            <w:tcW w:w="3305" w:type="dxa"/>
          </w:tcPr>
          <w:p w14:paraId="27D5C465" w14:textId="62F0774B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>Amen Al-Yaari</w:t>
            </w:r>
          </w:p>
        </w:tc>
      </w:tr>
      <w:tr w:rsidR="00B50597" w14:paraId="54A36435" w14:textId="77777777" w:rsidTr="00B50597">
        <w:tc>
          <w:tcPr>
            <w:tcW w:w="3304" w:type="dxa"/>
          </w:tcPr>
          <w:p w14:paraId="6DB5004E" w14:textId="17880968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>Glaciers</w:t>
            </w:r>
          </w:p>
        </w:tc>
        <w:tc>
          <w:tcPr>
            <w:tcW w:w="3304" w:type="dxa"/>
          </w:tcPr>
          <w:p w14:paraId="53D9945D" w14:textId="58DD929A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>Frank Paul</w:t>
            </w:r>
          </w:p>
        </w:tc>
        <w:tc>
          <w:tcPr>
            <w:tcW w:w="3305" w:type="dxa"/>
          </w:tcPr>
          <w:p w14:paraId="5D1DA081" w14:textId="77777777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</w:p>
        </w:tc>
      </w:tr>
      <w:tr w:rsidR="00B50597" w14:paraId="6D236E8D" w14:textId="77777777" w:rsidTr="00B50597">
        <w:tc>
          <w:tcPr>
            <w:tcW w:w="3304" w:type="dxa"/>
          </w:tcPr>
          <w:p w14:paraId="1B481BF3" w14:textId="474E0426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>IS – Greenland</w:t>
            </w:r>
          </w:p>
        </w:tc>
        <w:tc>
          <w:tcPr>
            <w:tcW w:w="3304" w:type="dxa"/>
          </w:tcPr>
          <w:p w14:paraId="3864F2D3" w14:textId="2FCD97C4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</w:p>
        </w:tc>
        <w:tc>
          <w:tcPr>
            <w:tcW w:w="3305" w:type="dxa"/>
          </w:tcPr>
          <w:p w14:paraId="13C44F50" w14:textId="149D1501" w:rsidR="00B50597" w:rsidRDefault="00D54598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>Louise Sandberg Sørensen</w:t>
            </w:r>
          </w:p>
        </w:tc>
      </w:tr>
      <w:tr w:rsidR="00B50597" w14:paraId="5A274492" w14:textId="77777777" w:rsidTr="00B50597">
        <w:tc>
          <w:tcPr>
            <w:tcW w:w="3304" w:type="dxa"/>
          </w:tcPr>
          <w:p w14:paraId="035503CC" w14:textId="4154BEA6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 xml:space="preserve">IS – Antarctica </w:t>
            </w:r>
            <w:r w:rsidRPr="001B6E96">
              <w:rPr>
                <w:rFonts w:cstheme="minorHAnsi"/>
              </w:rPr>
              <w:t xml:space="preserve"> </w:t>
            </w:r>
          </w:p>
        </w:tc>
        <w:tc>
          <w:tcPr>
            <w:tcW w:w="3304" w:type="dxa"/>
          </w:tcPr>
          <w:p w14:paraId="6F7F643A" w14:textId="6B22CBFB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</w:rPr>
              <w:t>Andy Shepherd</w:t>
            </w:r>
          </w:p>
        </w:tc>
        <w:tc>
          <w:tcPr>
            <w:tcW w:w="3305" w:type="dxa"/>
          </w:tcPr>
          <w:p w14:paraId="0534EAFB" w14:textId="30F848AE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eastAsia="Times New Roman"/>
                <w:lang w:val="en-US" w:eastAsia="en-GB"/>
              </w:rPr>
              <w:t>Dana Floricioiu</w:t>
            </w:r>
          </w:p>
        </w:tc>
      </w:tr>
      <w:tr w:rsidR="00B50597" w14:paraId="3032A04D" w14:textId="77777777" w:rsidTr="00B50597">
        <w:tc>
          <w:tcPr>
            <w:tcW w:w="3304" w:type="dxa"/>
          </w:tcPr>
          <w:p w14:paraId="2F7E8762" w14:textId="400915A6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>SI</w:t>
            </w:r>
          </w:p>
        </w:tc>
        <w:tc>
          <w:tcPr>
            <w:tcW w:w="3304" w:type="dxa"/>
          </w:tcPr>
          <w:p w14:paraId="241C751F" w14:textId="3790645C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1B6E96">
              <w:rPr>
                <w:rFonts w:cstheme="minorHAnsi"/>
                <w:color w:val="000000"/>
              </w:rPr>
              <w:t>Thomas Lavergne</w:t>
            </w:r>
          </w:p>
        </w:tc>
        <w:tc>
          <w:tcPr>
            <w:tcW w:w="3305" w:type="dxa"/>
          </w:tcPr>
          <w:p w14:paraId="72C5FAC7" w14:textId="77777777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</w:p>
        </w:tc>
      </w:tr>
      <w:tr w:rsidR="00B50597" w14:paraId="04F027FD" w14:textId="77777777" w:rsidTr="00B50597">
        <w:tc>
          <w:tcPr>
            <w:tcW w:w="3304" w:type="dxa"/>
          </w:tcPr>
          <w:p w14:paraId="3042154B" w14:textId="34EF314A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8013AA">
              <w:rPr>
                <w:rFonts w:cstheme="minorHAnsi"/>
                <w:color w:val="000000"/>
              </w:rPr>
              <w:t>Sea Level</w:t>
            </w:r>
          </w:p>
        </w:tc>
        <w:tc>
          <w:tcPr>
            <w:tcW w:w="3304" w:type="dxa"/>
          </w:tcPr>
          <w:p w14:paraId="7237A7BF" w14:textId="77777777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</w:p>
        </w:tc>
        <w:tc>
          <w:tcPr>
            <w:tcW w:w="3305" w:type="dxa"/>
          </w:tcPr>
          <w:p w14:paraId="5C2B51DB" w14:textId="5742C0A5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8013AA">
              <w:rPr>
                <w:rFonts w:cstheme="minorHAnsi"/>
                <w:color w:val="000000"/>
              </w:rPr>
              <w:t>Jean-François</w:t>
            </w:r>
            <w:r w:rsidRPr="008013AA">
              <w:rPr>
                <w:rFonts w:cstheme="minorHAnsi"/>
              </w:rPr>
              <w:t xml:space="preserve"> Legais</w:t>
            </w:r>
          </w:p>
        </w:tc>
      </w:tr>
      <w:tr w:rsidR="00B50597" w14:paraId="749840B8" w14:textId="77777777" w:rsidTr="00B50597">
        <w:tc>
          <w:tcPr>
            <w:tcW w:w="3304" w:type="dxa"/>
          </w:tcPr>
          <w:p w14:paraId="0C3AB7D5" w14:textId="36E54ED6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8013AA">
              <w:rPr>
                <w:rFonts w:cstheme="minorHAnsi"/>
                <w:color w:val="000000"/>
              </w:rPr>
              <w:t>SST</w:t>
            </w:r>
          </w:p>
        </w:tc>
        <w:tc>
          <w:tcPr>
            <w:tcW w:w="3304" w:type="dxa"/>
          </w:tcPr>
          <w:p w14:paraId="43AB0C38" w14:textId="160E39DE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8013AA">
              <w:rPr>
                <w:rFonts w:cstheme="minorHAnsi"/>
                <w:color w:val="000000"/>
              </w:rPr>
              <w:t>Chris Merchant</w:t>
            </w:r>
          </w:p>
        </w:tc>
        <w:tc>
          <w:tcPr>
            <w:tcW w:w="3305" w:type="dxa"/>
          </w:tcPr>
          <w:p w14:paraId="14008FC5" w14:textId="77777777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</w:p>
        </w:tc>
      </w:tr>
      <w:tr w:rsidR="00B50597" w14:paraId="1B1DB64E" w14:textId="77777777" w:rsidTr="00B50597">
        <w:tc>
          <w:tcPr>
            <w:tcW w:w="3304" w:type="dxa"/>
          </w:tcPr>
          <w:p w14:paraId="0FF7CFFA" w14:textId="3ACEB01F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8013AA">
              <w:rPr>
                <w:rFonts w:cstheme="minorHAnsi"/>
                <w:color w:val="000000"/>
              </w:rPr>
              <w:t>Ocean Colour</w:t>
            </w:r>
          </w:p>
        </w:tc>
        <w:tc>
          <w:tcPr>
            <w:tcW w:w="3304" w:type="dxa"/>
          </w:tcPr>
          <w:p w14:paraId="30F26A7C" w14:textId="77777777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</w:p>
        </w:tc>
        <w:tc>
          <w:tcPr>
            <w:tcW w:w="3305" w:type="dxa"/>
          </w:tcPr>
          <w:p w14:paraId="5EEBE785" w14:textId="26477120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8013AA">
              <w:rPr>
                <w:rFonts w:cstheme="minorHAnsi"/>
                <w:color w:val="000000"/>
              </w:rPr>
              <w:t>Carsten Brockmann</w:t>
            </w:r>
          </w:p>
        </w:tc>
      </w:tr>
      <w:tr w:rsidR="00B50597" w14:paraId="060BFFDB" w14:textId="77777777" w:rsidTr="00B50597">
        <w:tc>
          <w:tcPr>
            <w:tcW w:w="3304" w:type="dxa"/>
          </w:tcPr>
          <w:p w14:paraId="5DE791C5" w14:textId="1DCBA6A1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8013AA">
              <w:rPr>
                <w:rFonts w:cstheme="minorHAnsi"/>
                <w:color w:val="000000"/>
              </w:rPr>
              <w:t>Aerosol</w:t>
            </w:r>
          </w:p>
        </w:tc>
        <w:tc>
          <w:tcPr>
            <w:tcW w:w="3304" w:type="dxa"/>
          </w:tcPr>
          <w:p w14:paraId="17D01EB1" w14:textId="28C42556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8013AA">
              <w:rPr>
                <w:rFonts w:cstheme="minorHAnsi"/>
                <w:color w:val="000000"/>
              </w:rPr>
              <w:t>Thomas Popp</w:t>
            </w:r>
          </w:p>
        </w:tc>
        <w:tc>
          <w:tcPr>
            <w:tcW w:w="3305" w:type="dxa"/>
          </w:tcPr>
          <w:p w14:paraId="263623E6" w14:textId="07D92C96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8013AA">
              <w:rPr>
                <w:rFonts w:cstheme="minorHAnsi"/>
                <w:color w:val="000000"/>
              </w:rPr>
              <w:t>Stefan Kinne</w:t>
            </w:r>
          </w:p>
        </w:tc>
      </w:tr>
      <w:tr w:rsidR="00B50597" w14:paraId="2B07E417" w14:textId="77777777" w:rsidTr="00B50597">
        <w:tc>
          <w:tcPr>
            <w:tcW w:w="3304" w:type="dxa"/>
          </w:tcPr>
          <w:p w14:paraId="15632B1C" w14:textId="31902FE3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8013AA">
              <w:rPr>
                <w:rFonts w:cstheme="minorHAnsi"/>
                <w:color w:val="000000"/>
              </w:rPr>
              <w:t>Ozone</w:t>
            </w:r>
          </w:p>
        </w:tc>
        <w:tc>
          <w:tcPr>
            <w:tcW w:w="3304" w:type="dxa"/>
          </w:tcPr>
          <w:p w14:paraId="18798DA4" w14:textId="7D43FA57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</w:p>
        </w:tc>
        <w:tc>
          <w:tcPr>
            <w:tcW w:w="3305" w:type="dxa"/>
          </w:tcPr>
          <w:p w14:paraId="0A3B9676" w14:textId="06B90927" w:rsidR="00B50597" w:rsidRDefault="00D54598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8013AA">
              <w:rPr>
                <w:rFonts w:cstheme="minorHAnsi"/>
                <w:color w:val="000000"/>
              </w:rPr>
              <w:t>Anne de Rudder</w:t>
            </w:r>
          </w:p>
        </w:tc>
      </w:tr>
      <w:tr w:rsidR="00B50597" w14:paraId="2F6FEEFE" w14:textId="77777777" w:rsidTr="00B50597">
        <w:tc>
          <w:tcPr>
            <w:tcW w:w="3304" w:type="dxa"/>
          </w:tcPr>
          <w:p w14:paraId="68C61B2C" w14:textId="5EC445F4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8013AA">
              <w:rPr>
                <w:rFonts w:cstheme="minorHAnsi"/>
                <w:color w:val="000000"/>
              </w:rPr>
              <w:t>Clouds</w:t>
            </w:r>
          </w:p>
        </w:tc>
        <w:tc>
          <w:tcPr>
            <w:tcW w:w="3304" w:type="dxa"/>
          </w:tcPr>
          <w:p w14:paraId="130D5881" w14:textId="77777777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</w:p>
        </w:tc>
        <w:tc>
          <w:tcPr>
            <w:tcW w:w="3305" w:type="dxa"/>
          </w:tcPr>
          <w:p w14:paraId="02090776" w14:textId="2ABC8D77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8013AA">
              <w:rPr>
                <w:rFonts w:cstheme="minorHAnsi"/>
                <w:color w:val="000000"/>
              </w:rPr>
              <w:t>Ulrika Willen</w:t>
            </w:r>
          </w:p>
        </w:tc>
      </w:tr>
      <w:tr w:rsidR="00B50597" w14:paraId="4A7CB9E9" w14:textId="77777777" w:rsidTr="00B50597">
        <w:tc>
          <w:tcPr>
            <w:tcW w:w="3304" w:type="dxa"/>
          </w:tcPr>
          <w:p w14:paraId="743057CB" w14:textId="1E8BD052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8013AA">
              <w:rPr>
                <w:rFonts w:cstheme="minorHAnsi"/>
                <w:color w:val="000000"/>
              </w:rPr>
              <w:t>GHG</w:t>
            </w:r>
          </w:p>
        </w:tc>
        <w:tc>
          <w:tcPr>
            <w:tcW w:w="3304" w:type="dxa"/>
          </w:tcPr>
          <w:p w14:paraId="7DA50F90" w14:textId="74C39534" w:rsidR="00B50597" w:rsidRPr="001B6E96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8013AA">
              <w:rPr>
                <w:rFonts w:cstheme="minorHAnsi"/>
                <w:color w:val="000000"/>
              </w:rPr>
              <w:t>Michael Buchwitz</w:t>
            </w:r>
          </w:p>
        </w:tc>
        <w:tc>
          <w:tcPr>
            <w:tcW w:w="3305" w:type="dxa"/>
          </w:tcPr>
          <w:p w14:paraId="4052FB3A" w14:textId="0E3FEDAB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szCs w:val="20"/>
              </w:rPr>
            </w:pPr>
            <w:r w:rsidRPr="008013AA">
              <w:rPr>
                <w:rFonts w:cstheme="minorHAnsi"/>
                <w:color w:val="000000"/>
              </w:rPr>
              <w:t>Frederic Chevallier</w:t>
            </w:r>
          </w:p>
        </w:tc>
      </w:tr>
      <w:tr w:rsidR="00B50597" w14:paraId="4B5322C3" w14:textId="77777777" w:rsidTr="00B50597">
        <w:tc>
          <w:tcPr>
            <w:tcW w:w="3304" w:type="dxa"/>
          </w:tcPr>
          <w:p w14:paraId="54B3610A" w14:textId="0D9C39F2" w:rsidR="00B50597" w:rsidRPr="008013AA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3906A2">
              <w:rPr>
                <w:rFonts w:cstheme="minorHAnsi"/>
                <w:color w:val="000000"/>
              </w:rPr>
              <w:t>X-cutting, Data, Visualisation</w:t>
            </w:r>
          </w:p>
        </w:tc>
        <w:tc>
          <w:tcPr>
            <w:tcW w:w="3304" w:type="dxa"/>
          </w:tcPr>
          <w:p w14:paraId="009EA443" w14:textId="23680F33" w:rsidR="00B50597" w:rsidRPr="008013AA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</w:p>
        </w:tc>
        <w:tc>
          <w:tcPr>
            <w:tcW w:w="3305" w:type="dxa"/>
          </w:tcPr>
          <w:p w14:paraId="411AF6B6" w14:textId="77777777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3906A2">
              <w:rPr>
                <w:rFonts w:cstheme="minorHAnsi"/>
                <w:color w:val="000000"/>
              </w:rPr>
              <w:t xml:space="preserve">Alison Waterfall, </w:t>
            </w:r>
          </w:p>
          <w:p w14:paraId="2E31B99F" w14:textId="77777777" w:rsidR="00B50597" w:rsidRDefault="00B50597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  <w:r w:rsidRPr="003906A2">
              <w:rPr>
                <w:rFonts w:cstheme="minorHAnsi"/>
                <w:color w:val="000000"/>
              </w:rPr>
              <w:t>Philip Eales</w:t>
            </w:r>
            <w:r w:rsidR="00D15295">
              <w:rPr>
                <w:rFonts w:cstheme="minorHAnsi"/>
                <w:color w:val="000000"/>
              </w:rPr>
              <w:t>.</w:t>
            </w:r>
          </w:p>
          <w:p w14:paraId="611059D5" w14:textId="77EB017C" w:rsidR="00D15295" w:rsidRPr="008013AA" w:rsidRDefault="00D15295" w:rsidP="00B50597">
            <w:pPr>
              <w:tabs>
                <w:tab w:val="left" w:pos="426"/>
                <w:tab w:val="left" w:pos="2835"/>
                <w:tab w:val="left" w:pos="5954"/>
              </w:tabs>
              <w:spacing w:before="0" w:line="240" w:lineRule="exact"/>
              <w:rPr>
                <w:rFonts w:cstheme="minorHAnsi"/>
                <w:color w:val="000000"/>
              </w:rPr>
            </w:pPr>
          </w:p>
        </w:tc>
      </w:tr>
    </w:tbl>
    <w:p w14:paraId="313B0CA3" w14:textId="77777777" w:rsidR="00B50597" w:rsidRDefault="00B50597" w:rsidP="007A4621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</w:p>
    <w:p w14:paraId="2F4E7072" w14:textId="7EF25E67" w:rsidR="00B50597" w:rsidRDefault="00B50597" w:rsidP="007A4621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</w:p>
    <w:p w14:paraId="331CA402" w14:textId="3FC20C18" w:rsidR="00B50597" w:rsidRDefault="00B50597" w:rsidP="007A4621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b/>
          <w:szCs w:val="20"/>
        </w:rPr>
      </w:pPr>
      <w:r w:rsidRPr="00B50597">
        <w:rPr>
          <w:b/>
          <w:szCs w:val="20"/>
        </w:rPr>
        <w:t xml:space="preserve">5. </w:t>
      </w:r>
      <w:r>
        <w:rPr>
          <w:b/>
          <w:szCs w:val="20"/>
        </w:rPr>
        <w:t xml:space="preserve">Experts </w:t>
      </w:r>
    </w:p>
    <w:p w14:paraId="25EB610B" w14:textId="51F6B0D9" w:rsidR="00B50597" w:rsidRDefault="00B50597" w:rsidP="007A4621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b/>
          <w:szCs w:val="20"/>
        </w:rPr>
      </w:pPr>
    </w:p>
    <w:p w14:paraId="31E26C17" w14:textId="77777777" w:rsidR="00B50597" w:rsidRDefault="00B50597" w:rsidP="00B50597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  <w:r w:rsidRPr="00B50597">
        <w:rPr>
          <w:szCs w:val="20"/>
        </w:rPr>
        <w:t>Melita Perčec Tadić – EUMETNET</w:t>
      </w:r>
      <w:r w:rsidRPr="00B50597">
        <w:rPr>
          <w:szCs w:val="20"/>
        </w:rPr>
        <w:tab/>
      </w:r>
      <w:r w:rsidRPr="00B50597">
        <w:rPr>
          <w:szCs w:val="20"/>
        </w:rPr>
        <w:tab/>
      </w:r>
      <w:r w:rsidRPr="00B50597">
        <w:rPr>
          <w:szCs w:val="20"/>
        </w:rPr>
        <w:tab/>
      </w:r>
    </w:p>
    <w:p w14:paraId="58F54583" w14:textId="07AF9C24" w:rsidR="00B50597" w:rsidRPr="00B50597" w:rsidRDefault="00B50597" w:rsidP="00B50597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  <w:r w:rsidRPr="00B50597">
        <w:rPr>
          <w:szCs w:val="20"/>
        </w:rPr>
        <w:t>Rob Parker – Uni Leicester / UKESM</w:t>
      </w:r>
      <w:r w:rsidR="00D54598">
        <w:rPr>
          <w:szCs w:val="20"/>
        </w:rPr>
        <w:t xml:space="preserve"> / GHG_cci</w:t>
      </w:r>
    </w:p>
    <w:p w14:paraId="4091BCF4" w14:textId="77777777" w:rsidR="00B50597" w:rsidRDefault="00B50597" w:rsidP="00B50597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  <w:r w:rsidRPr="00B50597">
        <w:rPr>
          <w:szCs w:val="20"/>
        </w:rPr>
        <w:t>Carlo Lacagnina – BSC for C3S_512</w:t>
      </w:r>
      <w:r w:rsidRPr="00B50597">
        <w:rPr>
          <w:szCs w:val="20"/>
        </w:rPr>
        <w:tab/>
      </w:r>
      <w:r w:rsidRPr="00B50597">
        <w:rPr>
          <w:szCs w:val="20"/>
        </w:rPr>
        <w:tab/>
      </w:r>
      <w:r w:rsidRPr="00B50597">
        <w:rPr>
          <w:szCs w:val="20"/>
        </w:rPr>
        <w:tab/>
      </w:r>
    </w:p>
    <w:p w14:paraId="54789AF7" w14:textId="565972B0" w:rsidR="00B50597" w:rsidRPr="00B50597" w:rsidRDefault="00B50597" w:rsidP="00B50597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  <w:r w:rsidRPr="00B50597">
        <w:rPr>
          <w:szCs w:val="20"/>
        </w:rPr>
        <w:t>Joaquin Munoz Sabater – ECMWF for C3S</w:t>
      </w:r>
    </w:p>
    <w:p w14:paraId="5EFC0A62" w14:textId="1C65C63F" w:rsidR="00B50597" w:rsidRDefault="00B50597" w:rsidP="00B50597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  <w:r>
        <w:rPr>
          <w:szCs w:val="20"/>
        </w:rPr>
        <w:t>Caterina Tassone</w:t>
      </w:r>
      <w:r w:rsidRPr="00B50597">
        <w:rPr>
          <w:szCs w:val="20"/>
        </w:rPr>
        <w:t xml:space="preserve"> – </w:t>
      </w:r>
      <w:r w:rsidR="00C424D6">
        <w:rPr>
          <w:szCs w:val="20"/>
        </w:rPr>
        <w:t xml:space="preserve">WMO / </w:t>
      </w:r>
      <w:r w:rsidRPr="00B50597">
        <w:rPr>
          <w:szCs w:val="20"/>
        </w:rPr>
        <w:t xml:space="preserve">GCOS </w:t>
      </w:r>
      <w:r w:rsidRPr="00B50597">
        <w:rPr>
          <w:szCs w:val="20"/>
        </w:rPr>
        <w:tab/>
      </w:r>
      <w:r w:rsidRPr="00B50597">
        <w:rPr>
          <w:szCs w:val="20"/>
        </w:rPr>
        <w:tab/>
      </w:r>
      <w:r w:rsidRPr="00B50597">
        <w:rPr>
          <w:szCs w:val="20"/>
        </w:rPr>
        <w:tab/>
      </w:r>
      <w:r w:rsidRPr="00B50597">
        <w:rPr>
          <w:szCs w:val="20"/>
        </w:rPr>
        <w:tab/>
      </w:r>
    </w:p>
    <w:p w14:paraId="31DDD08B" w14:textId="320AAF83" w:rsidR="00B50597" w:rsidRPr="00B50597" w:rsidRDefault="00B50597" w:rsidP="00B50597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  <w:r w:rsidRPr="00B50597">
        <w:rPr>
          <w:szCs w:val="20"/>
        </w:rPr>
        <w:t>Cristina Gonzalez Haro – ICM CSIC</w:t>
      </w:r>
    </w:p>
    <w:p w14:paraId="2136DB80" w14:textId="77777777" w:rsidR="00B50597" w:rsidRDefault="00B50597" w:rsidP="00B50597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  <w:r w:rsidRPr="00B50597">
        <w:rPr>
          <w:szCs w:val="20"/>
        </w:rPr>
        <w:t>Chiara Cagnazzo – CNR for C3S_511</w:t>
      </w:r>
    </w:p>
    <w:p w14:paraId="0BBC8F33" w14:textId="204D8C6D" w:rsidR="00B50597" w:rsidRDefault="00B50597" w:rsidP="00B50597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  <w:r>
        <w:rPr>
          <w:szCs w:val="20"/>
        </w:rPr>
        <w:t>Rene Pre</w:t>
      </w:r>
      <w:r w:rsidR="00B843B3">
        <w:rPr>
          <w:szCs w:val="20"/>
        </w:rPr>
        <w:t>u</w:t>
      </w:r>
      <w:r>
        <w:rPr>
          <w:szCs w:val="20"/>
        </w:rPr>
        <w:t xml:space="preserve">sker – </w:t>
      </w:r>
      <w:r w:rsidRPr="00B50597">
        <w:rPr>
          <w:szCs w:val="20"/>
        </w:rPr>
        <w:t>Freie Universität Berlin</w:t>
      </w:r>
      <w:r w:rsidR="00D54598">
        <w:rPr>
          <w:szCs w:val="20"/>
        </w:rPr>
        <w:t>, WV_cci</w:t>
      </w:r>
    </w:p>
    <w:p w14:paraId="42D22FD0" w14:textId="77777777" w:rsidR="00B50597" w:rsidRDefault="00B50597" w:rsidP="00B50597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  <w:r>
        <w:rPr>
          <w:szCs w:val="20"/>
        </w:rPr>
        <w:t>Gilles Larnicol – C3S/BSC</w:t>
      </w:r>
    </w:p>
    <w:p w14:paraId="279AC126" w14:textId="140D80FB" w:rsidR="00B50597" w:rsidRDefault="00B50597" w:rsidP="00B50597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  <w:r>
        <w:rPr>
          <w:szCs w:val="20"/>
        </w:rPr>
        <w:t>Turiel Antionio</w:t>
      </w:r>
      <w:r w:rsidR="007A0077">
        <w:rPr>
          <w:szCs w:val="20"/>
        </w:rPr>
        <w:t xml:space="preserve"> </w:t>
      </w:r>
      <w:r>
        <w:rPr>
          <w:szCs w:val="20"/>
        </w:rPr>
        <w:t>- CSIC</w:t>
      </w:r>
      <w:r w:rsidRPr="00B50597">
        <w:rPr>
          <w:szCs w:val="20"/>
        </w:rPr>
        <w:tab/>
      </w:r>
      <w:r w:rsidRPr="00B50597">
        <w:rPr>
          <w:szCs w:val="20"/>
        </w:rPr>
        <w:tab/>
      </w:r>
    </w:p>
    <w:p w14:paraId="026041AE" w14:textId="77777777" w:rsidR="00B50597" w:rsidRDefault="00B50597" w:rsidP="007A4621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szCs w:val="20"/>
        </w:rPr>
      </w:pPr>
    </w:p>
    <w:p w14:paraId="7B5F672D" w14:textId="6F3C9656" w:rsidR="007A4621" w:rsidRPr="00174E0F" w:rsidRDefault="007A4621" w:rsidP="007A4621">
      <w:pPr>
        <w:tabs>
          <w:tab w:val="left" w:pos="426"/>
          <w:tab w:val="left" w:pos="2835"/>
          <w:tab w:val="left" w:pos="5954"/>
        </w:tabs>
        <w:spacing w:before="0" w:line="240" w:lineRule="exact"/>
        <w:rPr>
          <w:color w:val="000000"/>
          <w:szCs w:val="20"/>
        </w:rPr>
      </w:pPr>
      <w:r w:rsidRPr="00174E0F">
        <w:rPr>
          <w:szCs w:val="20"/>
        </w:rPr>
        <w:tab/>
      </w:r>
      <w:r w:rsidRPr="00174E0F">
        <w:rPr>
          <w:szCs w:val="20"/>
        </w:rPr>
        <w:tab/>
      </w:r>
      <w:r w:rsidRPr="00174E0F">
        <w:rPr>
          <w:szCs w:val="20"/>
        </w:rPr>
        <w:tab/>
      </w:r>
      <w:r w:rsidRPr="00174E0F">
        <w:rPr>
          <w:szCs w:val="20"/>
        </w:rPr>
        <w:tab/>
      </w:r>
      <w:r w:rsidRPr="00174E0F"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</w:t>
      </w:r>
    </w:p>
    <w:p w14:paraId="48D207B1" w14:textId="2F5DFDC1" w:rsidR="00473210" w:rsidRDefault="00473210" w:rsidP="00473210"/>
    <w:p w14:paraId="64FEC887" w14:textId="3118492B" w:rsidR="00677DE2" w:rsidRDefault="00677DE2">
      <w:pPr>
        <w:spacing w:before="0" w:after="160" w:line="259" w:lineRule="auto"/>
      </w:pPr>
      <w:r>
        <w:br w:type="page"/>
      </w:r>
    </w:p>
    <w:p w14:paraId="0BBBC214" w14:textId="77777777" w:rsidR="00E91693" w:rsidRDefault="00E91693" w:rsidP="00473210"/>
    <w:p w14:paraId="2EB7C58A" w14:textId="5F1EDAD2" w:rsidR="00E91693" w:rsidRDefault="0D456D44" w:rsidP="00E91693">
      <w:pPr>
        <w:pStyle w:val="Heading1"/>
      </w:pPr>
      <w:bookmarkStart w:id="17" w:name="_Toc30165979"/>
      <w:r>
        <w:t>Annex 4: Feedback from Integration Meeting</w:t>
      </w:r>
      <w:bookmarkEnd w:id="17"/>
    </w:p>
    <w:p w14:paraId="71F1B32F" w14:textId="624E6FB8" w:rsidR="0D456D44" w:rsidRDefault="002E06A5" w:rsidP="008E79E9">
      <w:pPr>
        <w:spacing w:line="280" w:lineRule="exact"/>
      </w:pPr>
      <w:r>
        <w:t xml:space="preserve">In order to improve the Integration Meeting for </w:t>
      </w:r>
      <w:r w:rsidR="00257EE5">
        <w:t xml:space="preserve">future years, </w:t>
      </w:r>
      <w:r w:rsidR="002B03E5">
        <w:t>a feedback form was circulated to the participants which received 24 responses.</w:t>
      </w:r>
    </w:p>
    <w:p w14:paraId="2433B4DE" w14:textId="77777777" w:rsidR="00677DE2" w:rsidRPr="00700BB9" w:rsidRDefault="00677DE2" w:rsidP="008E79E9">
      <w:pPr>
        <w:spacing w:line="280" w:lineRule="exact"/>
        <w:rPr>
          <w:rFonts w:eastAsia="Arial"/>
          <w:sz w:val="12"/>
          <w:szCs w:val="12"/>
          <w:lang w:eastAsia="en-GB"/>
        </w:rPr>
      </w:pPr>
    </w:p>
    <w:p w14:paraId="6A7E7DA8" w14:textId="5118A6E9" w:rsidR="00677DE2" w:rsidRDefault="00773995" w:rsidP="008E79E9">
      <w:pPr>
        <w:spacing w:line="280" w:lineRule="exact"/>
        <w:rPr>
          <w:rFonts w:eastAsia="Arial"/>
          <w:lang w:eastAsia="en-GB"/>
        </w:rPr>
      </w:pPr>
      <w:r>
        <w:rPr>
          <w:rFonts w:eastAsia="Arial"/>
          <w:lang w:eastAsia="en-GB"/>
        </w:rPr>
        <w:t xml:space="preserve">The </w:t>
      </w:r>
      <w:r w:rsidR="00974A5A">
        <w:rPr>
          <w:rFonts w:eastAsia="Arial"/>
          <w:lang w:eastAsia="en-GB"/>
        </w:rPr>
        <w:t xml:space="preserve">curated </w:t>
      </w:r>
      <w:r>
        <w:rPr>
          <w:rFonts w:eastAsia="Arial"/>
          <w:lang w:eastAsia="en-GB"/>
        </w:rPr>
        <w:t xml:space="preserve">responses </w:t>
      </w:r>
      <w:r w:rsidR="00701EA9">
        <w:rPr>
          <w:rFonts w:eastAsia="Arial"/>
          <w:lang w:eastAsia="en-GB"/>
        </w:rPr>
        <w:t>are shown below</w:t>
      </w:r>
      <w:r w:rsidR="00FC7B15">
        <w:rPr>
          <w:rFonts w:eastAsia="Arial"/>
          <w:lang w:eastAsia="en-GB"/>
        </w:rPr>
        <w:t xml:space="preserve"> (responses were grouped into the most salient points)</w:t>
      </w:r>
      <w:r w:rsidR="00974A5A">
        <w:rPr>
          <w:rFonts w:eastAsia="Arial"/>
          <w:lang w:eastAsia="en-GB"/>
        </w:rPr>
        <w:t xml:space="preserve">. Full responses are available </w:t>
      </w:r>
      <w:r w:rsidR="00BB2556">
        <w:rPr>
          <w:rFonts w:eastAsia="Arial"/>
          <w:lang w:eastAsia="en-GB"/>
        </w:rPr>
        <w:t xml:space="preserve">here: </w:t>
      </w:r>
      <w:hyperlink r:id="rId25" w:history="1">
        <w:r w:rsidR="0075119C" w:rsidRPr="00E25178">
          <w:rPr>
            <w:rStyle w:val="Hyperlink"/>
            <w:rFonts w:eastAsia="Arial"/>
            <w:lang w:eastAsia="en-GB"/>
          </w:rPr>
          <w:t>https://drive.google.com/file/d/1Xxe2yJlJ0gGa9PEjAKK_TC40Erc_Yc0b/view?usp=sharing</w:t>
        </w:r>
      </w:hyperlink>
      <w:r w:rsidR="00FC7B15">
        <w:rPr>
          <w:rFonts w:eastAsia="Arial"/>
          <w:lang w:eastAsia="en-GB"/>
        </w:rPr>
        <w:t>. All responses collected were anonymous.</w:t>
      </w:r>
    </w:p>
    <w:p w14:paraId="45003DAA" w14:textId="77777777" w:rsidR="0075119C" w:rsidRDefault="0075119C" w:rsidP="008E79E9">
      <w:pPr>
        <w:spacing w:line="280" w:lineRule="exact"/>
        <w:rPr>
          <w:rFonts w:eastAsia="Arial"/>
          <w:lang w:eastAsia="en-GB"/>
        </w:rPr>
      </w:pPr>
    </w:p>
    <w:p w14:paraId="5270383A" w14:textId="2CF555B6" w:rsidR="00701EA9" w:rsidRDefault="00701EA9" w:rsidP="008E79E9">
      <w:pPr>
        <w:pStyle w:val="ListParagraph"/>
        <w:numPr>
          <w:ilvl w:val="0"/>
          <w:numId w:val="8"/>
        </w:numPr>
        <w:spacing w:line="280" w:lineRule="exact"/>
        <w:rPr>
          <w:rFonts w:eastAsia="Arial"/>
          <w:b/>
          <w:lang w:eastAsia="en-GB"/>
        </w:rPr>
      </w:pPr>
      <w:r w:rsidRPr="00701EA9">
        <w:rPr>
          <w:rFonts w:eastAsia="Arial"/>
          <w:b/>
          <w:lang w:eastAsia="en-GB"/>
        </w:rPr>
        <w:t>What were your expectations of the CMUG Integration Meeting</w:t>
      </w:r>
      <w:r>
        <w:rPr>
          <w:rFonts w:eastAsia="Arial"/>
          <w:b/>
          <w:lang w:eastAsia="en-GB"/>
        </w:rPr>
        <w:t>?</w:t>
      </w:r>
      <w:r w:rsidR="00DF2265">
        <w:rPr>
          <w:rFonts w:eastAsia="Arial"/>
          <w:b/>
          <w:lang w:eastAsia="en-GB"/>
        </w:rPr>
        <w:t xml:space="preserve"> (22 responses)</w:t>
      </w:r>
    </w:p>
    <w:p w14:paraId="5AE604A0" w14:textId="77777777" w:rsidR="00FC7B15" w:rsidRPr="00FC7B15" w:rsidRDefault="00FC7B15" w:rsidP="008E79E9">
      <w:pPr>
        <w:spacing w:line="280" w:lineRule="exact"/>
        <w:ind w:left="360"/>
        <w:rPr>
          <w:rFonts w:eastAsia="Arial"/>
          <w:b/>
          <w:lang w:eastAsia="en-GB"/>
        </w:rPr>
      </w:pPr>
    </w:p>
    <w:p w14:paraId="2E83662B" w14:textId="77777777" w:rsidR="00976333" w:rsidRDefault="00280CD7" w:rsidP="008E79E9">
      <w:pPr>
        <w:pStyle w:val="ListParagraph"/>
        <w:numPr>
          <w:ilvl w:val="0"/>
          <w:numId w:val="9"/>
        </w:numPr>
        <w:spacing w:line="280" w:lineRule="exact"/>
        <w:rPr>
          <w:rFonts w:eastAsia="Arial"/>
          <w:lang w:eastAsia="en-GB"/>
        </w:rPr>
      </w:pPr>
      <w:r>
        <w:rPr>
          <w:rFonts w:eastAsia="Arial"/>
          <w:lang w:eastAsia="en-GB"/>
        </w:rPr>
        <w:t>To catch-up with CMUG progress and plans</w:t>
      </w:r>
      <w:r w:rsidR="006B1FB3">
        <w:rPr>
          <w:rFonts w:eastAsia="Arial"/>
          <w:lang w:eastAsia="en-GB"/>
        </w:rPr>
        <w:t xml:space="preserve"> with respect to various ECVs/CCI projects</w:t>
      </w:r>
    </w:p>
    <w:p w14:paraId="5B091210" w14:textId="0892F83B" w:rsidR="00FE0FC1" w:rsidRDefault="00976333" w:rsidP="008E79E9">
      <w:pPr>
        <w:pStyle w:val="ListParagraph"/>
        <w:numPr>
          <w:ilvl w:val="0"/>
          <w:numId w:val="9"/>
        </w:numPr>
        <w:spacing w:line="280" w:lineRule="exact"/>
        <w:rPr>
          <w:rFonts w:eastAsia="Arial"/>
          <w:lang w:eastAsia="en-GB"/>
        </w:rPr>
      </w:pPr>
      <w:r>
        <w:rPr>
          <w:rFonts w:eastAsia="Arial"/>
          <w:lang w:eastAsia="en-GB"/>
        </w:rPr>
        <w:t xml:space="preserve">To determine the </w:t>
      </w:r>
      <w:r w:rsidR="00A13BCD">
        <w:rPr>
          <w:rFonts w:eastAsia="Arial"/>
          <w:lang w:eastAsia="en-GB"/>
        </w:rPr>
        <w:t>uptake of CCI data within CMUG</w:t>
      </w:r>
      <w:r w:rsidR="002E1CCE">
        <w:rPr>
          <w:rFonts w:eastAsia="Arial"/>
          <w:lang w:eastAsia="en-GB"/>
        </w:rPr>
        <w:t xml:space="preserve"> (and progress in the use of ECVs for climate modelling</w:t>
      </w:r>
      <w:r w:rsidR="00A13BCD">
        <w:rPr>
          <w:rFonts w:eastAsia="Arial"/>
          <w:lang w:eastAsia="en-GB"/>
        </w:rPr>
        <w:t>)</w:t>
      </w:r>
    </w:p>
    <w:p w14:paraId="027CB646" w14:textId="07733EC2" w:rsidR="00280CD7" w:rsidRDefault="00280CD7" w:rsidP="008E79E9">
      <w:pPr>
        <w:pStyle w:val="ListParagraph"/>
        <w:numPr>
          <w:ilvl w:val="0"/>
          <w:numId w:val="9"/>
        </w:numPr>
        <w:spacing w:line="280" w:lineRule="exact"/>
        <w:rPr>
          <w:rFonts w:eastAsia="Arial"/>
          <w:lang w:eastAsia="en-GB"/>
        </w:rPr>
      </w:pPr>
      <w:r>
        <w:rPr>
          <w:rFonts w:eastAsia="Arial"/>
          <w:lang w:eastAsia="en-GB"/>
        </w:rPr>
        <w:t>Networking with Science Leads</w:t>
      </w:r>
    </w:p>
    <w:p w14:paraId="2CD9B14E" w14:textId="110D29A0" w:rsidR="00526D4C" w:rsidRDefault="00280CD7" w:rsidP="008E79E9">
      <w:pPr>
        <w:pStyle w:val="ListParagraph"/>
        <w:numPr>
          <w:ilvl w:val="0"/>
          <w:numId w:val="9"/>
        </w:numPr>
        <w:spacing w:line="280" w:lineRule="exact"/>
        <w:rPr>
          <w:rFonts w:eastAsia="Arial"/>
          <w:lang w:eastAsia="en-GB"/>
        </w:rPr>
      </w:pPr>
      <w:r>
        <w:rPr>
          <w:rFonts w:eastAsia="Arial"/>
          <w:lang w:eastAsia="en-GB"/>
        </w:rPr>
        <w:t>Networking</w:t>
      </w:r>
      <w:r w:rsidR="006B1FB3">
        <w:rPr>
          <w:rFonts w:eastAsia="Arial"/>
          <w:lang w:eastAsia="en-GB"/>
        </w:rPr>
        <w:t>/knowledge exchange</w:t>
      </w:r>
      <w:r>
        <w:rPr>
          <w:rFonts w:eastAsia="Arial"/>
          <w:lang w:eastAsia="en-GB"/>
        </w:rPr>
        <w:t xml:space="preserve"> between modelling </w:t>
      </w:r>
      <w:r w:rsidR="00917092">
        <w:rPr>
          <w:rFonts w:eastAsia="Arial"/>
          <w:lang w:eastAsia="en-GB"/>
        </w:rPr>
        <w:t xml:space="preserve">and </w:t>
      </w:r>
      <w:r>
        <w:rPr>
          <w:rFonts w:eastAsia="Arial"/>
          <w:lang w:eastAsia="en-GB"/>
        </w:rPr>
        <w:t>observation communit</w:t>
      </w:r>
      <w:r w:rsidR="00917092">
        <w:rPr>
          <w:rFonts w:eastAsia="Arial"/>
          <w:lang w:eastAsia="en-GB"/>
        </w:rPr>
        <w:t>ies</w:t>
      </w:r>
    </w:p>
    <w:p w14:paraId="6B3B49C7" w14:textId="2F6C9765" w:rsidR="00280CD7" w:rsidRDefault="00526D4C" w:rsidP="008E79E9">
      <w:pPr>
        <w:pStyle w:val="ListParagraph"/>
        <w:numPr>
          <w:ilvl w:val="0"/>
          <w:numId w:val="9"/>
        </w:numPr>
        <w:spacing w:line="280" w:lineRule="exact"/>
        <w:rPr>
          <w:rFonts w:eastAsia="Arial"/>
          <w:lang w:eastAsia="en-GB"/>
        </w:rPr>
      </w:pPr>
      <w:r>
        <w:rPr>
          <w:rFonts w:eastAsia="Arial"/>
          <w:lang w:eastAsia="en-GB"/>
        </w:rPr>
        <w:t xml:space="preserve">Networking/knowledge exchange between </w:t>
      </w:r>
      <w:r w:rsidR="00692F92">
        <w:rPr>
          <w:rFonts w:eastAsia="Arial"/>
          <w:lang w:eastAsia="en-GB"/>
        </w:rPr>
        <w:t>different ECV CCI projects</w:t>
      </w:r>
      <w:r w:rsidR="006774B8">
        <w:rPr>
          <w:rFonts w:eastAsia="Arial"/>
          <w:lang w:eastAsia="en-GB"/>
        </w:rPr>
        <w:t xml:space="preserve"> (e.g. on common issues across ECVs)</w:t>
      </w:r>
    </w:p>
    <w:p w14:paraId="571EFA5E" w14:textId="6F63BB77" w:rsidR="000A6616" w:rsidRDefault="000A6616" w:rsidP="008E79E9">
      <w:pPr>
        <w:pStyle w:val="ListParagraph"/>
        <w:numPr>
          <w:ilvl w:val="0"/>
          <w:numId w:val="9"/>
        </w:numPr>
        <w:spacing w:line="280" w:lineRule="exact"/>
        <w:rPr>
          <w:rFonts w:eastAsia="Arial"/>
          <w:lang w:eastAsia="en-GB"/>
        </w:rPr>
      </w:pPr>
      <w:r>
        <w:rPr>
          <w:rFonts w:eastAsia="Arial"/>
          <w:lang w:eastAsia="en-GB"/>
        </w:rPr>
        <w:t>Gather feedback from climate modellers on the use of various ECVs</w:t>
      </w:r>
    </w:p>
    <w:p w14:paraId="601BA6E9" w14:textId="48874EFB" w:rsidR="00917092" w:rsidRDefault="00917092" w:rsidP="008E79E9">
      <w:pPr>
        <w:pStyle w:val="ListParagraph"/>
        <w:numPr>
          <w:ilvl w:val="0"/>
          <w:numId w:val="9"/>
        </w:numPr>
        <w:spacing w:line="280" w:lineRule="exact"/>
        <w:rPr>
          <w:rFonts w:eastAsia="Arial"/>
          <w:lang w:eastAsia="en-GB"/>
        </w:rPr>
      </w:pPr>
      <w:r>
        <w:rPr>
          <w:rFonts w:eastAsia="Arial"/>
          <w:lang w:eastAsia="en-GB"/>
        </w:rPr>
        <w:t>Maximise the uptake of CCI data by the modelling community</w:t>
      </w:r>
    </w:p>
    <w:p w14:paraId="09EDC2B0" w14:textId="18C248DC" w:rsidR="00A13BCD" w:rsidRDefault="00A13BCD" w:rsidP="008E79E9">
      <w:pPr>
        <w:pStyle w:val="ListParagraph"/>
        <w:numPr>
          <w:ilvl w:val="0"/>
          <w:numId w:val="9"/>
        </w:numPr>
        <w:spacing w:line="280" w:lineRule="exact"/>
        <w:rPr>
          <w:rFonts w:eastAsia="Arial"/>
          <w:lang w:eastAsia="en-GB"/>
        </w:rPr>
      </w:pPr>
      <w:r>
        <w:rPr>
          <w:rFonts w:eastAsia="Arial"/>
          <w:lang w:eastAsia="en-GB"/>
        </w:rPr>
        <w:t xml:space="preserve">To </w:t>
      </w:r>
      <w:r w:rsidR="006622B6">
        <w:rPr>
          <w:rFonts w:eastAsia="Arial"/>
          <w:lang w:eastAsia="en-GB"/>
        </w:rPr>
        <w:t>identify the opportunities for integrating climate services in CCI activities.</w:t>
      </w:r>
    </w:p>
    <w:p w14:paraId="11A785D4" w14:textId="77777777" w:rsidR="00677DE2" w:rsidRPr="00700BB9" w:rsidRDefault="00677DE2" w:rsidP="00677DE2">
      <w:pPr>
        <w:spacing w:line="276" w:lineRule="auto"/>
        <w:rPr>
          <w:rFonts w:eastAsia="Arial"/>
          <w:lang w:eastAsia="en-GB"/>
        </w:rPr>
      </w:pPr>
    </w:p>
    <w:p w14:paraId="62C5C9CA" w14:textId="7CD7DC60" w:rsidR="00677DE2" w:rsidRPr="0090145F" w:rsidRDefault="0090145F" w:rsidP="00344BF0">
      <w:pPr>
        <w:pStyle w:val="ListParagraph"/>
        <w:numPr>
          <w:ilvl w:val="0"/>
          <w:numId w:val="8"/>
        </w:numPr>
        <w:rPr>
          <w:b/>
        </w:rPr>
      </w:pPr>
      <w:r w:rsidRPr="0090145F">
        <w:rPr>
          <w:rFonts w:eastAsia="Arial"/>
          <w:b/>
          <w:lang w:eastAsia="en-GB"/>
        </w:rPr>
        <w:t>Overall, how well did the Integration Meeting fulfil your expectations?</w:t>
      </w:r>
    </w:p>
    <w:p w14:paraId="002E4544" w14:textId="1DD1FEE7" w:rsidR="0090145F" w:rsidRPr="0090145F" w:rsidRDefault="002C0C16" w:rsidP="0090145F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7A87727B" wp14:editId="775E0ECC">
            <wp:extent cx="6301105" cy="2651125"/>
            <wp:effectExtent l="0" t="0" r="4445" b="0"/>
            <wp:docPr id="8" name="Picture 8" descr="C:\Users\kate.salmon\AppData\Local\Microsoft\Windows\INetCache\Content.MSO\A984ACB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e.salmon\AppData\Local\Microsoft\Windows\INetCache\Content.MSO\A984ACB4.t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63769" w14:textId="04437D41" w:rsidR="00FF5CC6" w:rsidRDefault="002C0C16" w:rsidP="00344BF0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What could we improve in the overall running of the workshop to better meet your expec</w:t>
      </w:r>
      <w:r w:rsidR="00FF5CC6">
        <w:rPr>
          <w:b/>
        </w:rPr>
        <w:t>t</w:t>
      </w:r>
      <w:r>
        <w:rPr>
          <w:b/>
        </w:rPr>
        <w:t>ations?</w:t>
      </w:r>
      <w:r w:rsidR="00DF2265">
        <w:rPr>
          <w:b/>
        </w:rPr>
        <w:t xml:space="preserve"> (24 responses)</w:t>
      </w:r>
    </w:p>
    <w:p w14:paraId="2C28E268" w14:textId="77777777" w:rsidR="00FC7B15" w:rsidRPr="00FC7B15" w:rsidRDefault="00FC7B15" w:rsidP="00FC7B15">
      <w:pPr>
        <w:ind w:left="360"/>
        <w:rPr>
          <w:b/>
        </w:rPr>
      </w:pPr>
    </w:p>
    <w:p w14:paraId="4C54F7E7" w14:textId="6940850E" w:rsidR="00862492" w:rsidRDefault="00862492" w:rsidP="008E79E9">
      <w:pPr>
        <w:pStyle w:val="ListParagraph"/>
        <w:numPr>
          <w:ilvl w:val="0"/>
          <w:numId w:val="10"/>
        </w:numPr>
        <w:spacing w:line="280" w:lineRule="exact"/>
      </w:pPr>
      <w:r>
        <w:t xml:space="preserve">Poster sessions </w:t>
      </w:r>
      <w:r w:rsidR="00F7380B">
        <w:t>and games to break down barriers were a good idea</w:t>
      </w:r>
      <w:r w:rsidR="002720B4">
        <w:t>.</w:t>
      </w:r>
    </w:p>
    <w:p w14:paraId="6B3D4C04" w14:textId="2C59DF68" w:rsidR="002720B4" w:rsidRDefault="002720B4" w:rsidP="008E79E9">
      <w:pPr>
        <w:pStyle w:val="ListParagraph"/>
        <w:numPr>
          <w:ilvl w:val="0"/>
          <w:numId w:val="10"/>
        </w:numPr>
        <w:spacing w:line="280" w:lineRule="exact"/>
      </w:pPr>
      <w:r>
        <w:t>Remote access to meetings could be improved to include outside participation</w:t>
      </w:r>
    </w:p>
    <w:p w14:paraId="6ABE7380" w14:textId="6378CC4E" w:rsidR="00161076" w:rsidRDefault="00026BBD" w:rsidP="008E79E9">
      <w:pPr>
        <w:pStyle w:val="ListParagraph"/>
        <w:numPr>
          <w:ilvl w:val="0"/>
          <w:numId w:val="10"/>
        </w:numPr>
        <w:spacing w:line="280" w:lineRule="exact"/>
      </w:pPr>
      <w:r>
        <w:t>Reduce the number of oral presentations and increase active participation</w:t>
      </w:r>
      <w:r w:rsidR="00AD42CC">
        <w:t xml:space="preserve"> (through more breakout groups and discussion sessions),</w:t>
      </w:r>
      <w:r>
        <w:t xml:space="preserve"> to get </w:t>
      </w:r>
      <w:r w:rsidR="00AD42CC">
        <w:t>e.g. the modelling, observations, CMUG</w:t>
      </w:r>
      <w:r>
        <w:t xml:space="preserve"> communities talking to each other</w:t>
      </w:r>
      <w:r w:rsidR="00452710">
        <w:t>.</w:t>
      </w:r>
      <w:r w:rsidR="00071EE7">
        <w:t xml:space="preserve"> </w:t>
      </w:r>
    </w:p>
    <w:p w14:paraId="64E79FAD" w14:textId="3BBFF308" w:rsidR="00BD477D" w:rsidRDefault="00071EE7" w:rsidP="008E79E9">
      <w:pPr>
        <w:pStyle w:val="ListParagraph"/>
        <w:numPr>
          <w:ilvl w:val="0"/>
          <w:numId w:val="10"/>
        </w:numPr>
        <w:spacing w:line="280" w:lineRule="exact"/>
      </w:pPr>
      <w:r>
        <w:t>Allow more time for individual exchange</w:t>
      </w:r>
      <w:r w:rsidR="00161076">
        <w:t xml:space="preserve">s and offline discussions (could be done through </w:t>
      </w:r>
      <w:r w:rsidR="00AD42CC">
        <w:t>more time for poster sessions).</w:t>
      </w:r>
    </w:p>
    <w:p w14:paraId="77E1A0B3" w14:textId="06E19684" w:rsidR="00071EE7" w:rsidRDefault="00071EE7" w:rsidP="008E79E9">
      <w:pPr>
        <w:pStyle w:val="ListParagraph"/>
        <w:numPr>
          <w:ilvl w:val="0"/>
          <w:numId w:val="10"/>
        </w:numPr>
        <w:spacing w:line="280" w:lineRule="exact"/>
      </w:pPr>
      <w:r>
        <w:t>Circulate talk and poster abstracts before the meeting</w:t>
      </w:r>
      <w:r w:rsidR="00FC7B15">
        <w:t xml:space="preserve"> and have a visual overview of which ECVs were represented at the meeting.</w:t>
      </w:r>
    </w:p>
    <w:p w14:paraId="550B6729" w14:textId="4735F4AB" w:rsidR="00452710" w:rsidRDefault="00452710" w:rsidP="008E79E9">
      <w:pPr>
        <w:pStyle w:val="ListParagraph"/>
        <w:numPr>
          <w:ilvl w:val="0"/>
          <w:numId w:val="10"/>
        </w:numPr>
        <w:spacing w:line="280" w:lineRule="exact"/>
      </w:pPr>
      <w:r>
        <w:t>Better introduction to all meeting participants by identifying who is</w:t>
      </w:r>
      <w:r w:rsidR="00071EE7">
        <w:t xml:space="preserve"> who e.g. ‘data producer’, ‘climate scientist’ etc.</w:t>
      </w:r>
    </w:p>
    <w:p w14:paraId="411E7BC4" w14:textId="2B8BFAA6" w:rsidR="00D27029" w:rsidRDefault="00BA21C2" w:rsidP="008E79E9">
      <w:pPr>
        <w:pStyle w:val="ListParagraph"/>
        <w:numPr>
          <w:ilvl w:val="0"/>
          <w:numId w:val="10"/>
        </w:numPr>
        <w:spacing w:line="280" w:lineRule="exact"/>
      </w:pPr>
      <w:r>
        <w:t xml:space="preserve">In discussion sessions, better integration with CMUG </w:t>
      </w:r>
      <w:r w:rsidR="00712273">
        <w:t xml:space="preserve">to provide opportunity for feedback, iteration etc. and in order to </w:t>
      </w:r>
      <w:r w:rsidR="00EF708B">
        <w:t>ascertain requirements and data needs.</w:t>
      </w:r>
    </w:p>
    <w:p w14:paraId="341B706C" w14:textId="1799D60D" w:rsidR="00D77EFE" w:rsidRDefault="00F71A91" w:rsidP="008E79E9">
      <w:pPr>
        <w:pStyle w:val="ListParagraph"/>
        <w:numPr>
          <w:ilvl w:val="0"/>
          <w:numId w:val="10"/>
        </w:numPr>
        <w:spacing w:line="280" w:lineRule="exact"/>
      </w:pPr>
      <w:r>
        <w:t xml:space="preserve">More discussion on the ES science through explicit </w:t>
      </w:r>
      <w:r w:rsidR="002D2A4B">
        <w:t>targeting on the cycles e.g. energy, water, carbon in order to</w:t>
      </w:r>
      <w:r w:rsidR="00F01B4A">
        <w:t xml:space="preserve"> identify gaps and</w:t>
      </w:r>
      <w:r w:rsidR="002D2A4B">
        <w:t xml:space="preserve"> co-design future work</w:t>
      </w:r>
    </w:p>
    <w:p w14:paraId="1A0034EE" w14:textId="2BA6D8C0" w:rsidR="00EF708B" w:rsidRDefault="00EF708B" w:rsidP="008E79E9">
      <w:pPr>
        <w:pStyle w:val="ListParagraph"/>
        <w:numPr>
          <w:ilvl w:val="0"/>
          <w:numId w:val="10"/>
        </w:numPr>
        <w:spacing w:line="280" w:lineRule="exact"/>
      </w:pPr>
      <w:r>
        <w:t xml:space="preserve">Introduce CCI projects to </w:t>
      </w:r>
      <w:r w:rsidR="000C21B9">
        <w:t>their matched users in CMUG so all CCI projects know (by sight) who is using their data</w:t>
      </w:r>
      <w:r w:rsidR="0064385B">
        <w:t xml:space="preserve"> (this could be done in the Plenary presentations from each of the relevant CMUG representatives)</w:t>
      </w:r>
      <w:r w:rsidR="00FC7B15">
        <w:t>.</w:t>
      </w:r>
    </w:p>
    <w:p w14:paraId="4A1C5FF6" w14:textId="616698E1" w:rsidR="00F7380B" w:rsidRDefault="00F7380B" w:rsidP="00F7380B"/>
    <w:p w14:paraId="3803ED65" w14:textId="77777777" w:rsidR="00F7380B" w:rsidRDefault="00F7380B" w:rsidP="00F7380B"/>
    <w:p w14:paraId="43F45359" w14:textId="733814EF" w:rsidR="00E91693" w:rsidRDefault="00E91693" w:rsidP="00FC7B15">
      <w:pPr>
        <w:pStyle w:val="Action"/>
        <w:numPr>
          <w:ilvl w:val="0"/>
          <w:numId w:val="0"/>
        </w:numPr>
        <w:ind w:left="2552" w:hanging="2552"/>
      </w:pPr>
    </w:p>
    <w:p w14:paraId="7D1F30C5" w14:textId="71DECFB2" w:rsidR="006F1D8D" w:rsidRPr="007A56AB" w:rsidRDefault="006F1D8D" w:rsidP="006F1D8D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How well did the content and delivery of the plenary sessions meet your expectations?</w:t>
      </w:r>
    </w:p>
    <w:p w14:paraId="548A7484" w14:textId="4EEE4B84" w:rsidR="006F1D8D" w:rsidRPr="006F1D8D" w:rsidRDefault="00AB256B" w:rsidP="006F1D8D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1516E395" wp14:editId="269575B8">
            <wp:extent cx="6301105" cy="2651125"/>
            <wp:effectExtent l="0" t="0" r="4445" b="0"/>
            <wp:docPr id="9" name="Picture 9" descr="C:\Users\kate.salmon\AppData\Local\Microsoft\Windows\INetCache\Content.MSO\8A2018E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e.salmon\AppData\Local\Microsoft\Windows\INetCache\Content.MSO\8A2018E2.t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E54B4" w14:textId="77777777" w:rsidR="00E91693" w:rsidRPr="00473210" w:rsidRDefault="00E91693" w:rsidP="00E91693"/>
    <w:p w14:paraId="00906E56" w14:textId="07B6D66A" w:rsidR="00E61DDB" w:rsidRDefault="00AB256B" w:rsidP="00344BF0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How could we improve the plenary sessions to better meet your expectations?</w:t>
      </w:r>
      <w:r w:rsidR="00DF2265">
        <w:rPr>
          <w:b/>
        </w:rPr>
        <w:t xml:space="preserve"> (20 responses)</w:t>
      </w:r>
    </w:p>
    <w:p w14:paraId="0C4C4CAE" w14:textId="3362A4D8" w:rsidR="00530EC6" w:rsidRDefault="00530EC6" w:rsidP="00530EC6">
      <w:pPr>
        <w:ind w:left="360"/>
        <w:rPr>
          <w:b/>
        </w:rPr>
      </w:pPr>
    </w:p>
    <w:p w14:paraId="6A5ACD21" w14:textId="184B3B2A" w:rsidR="00530EC6" w:rsidRDefault="00530EC6" w:rsidP="008E79E9">
      <w:pPr>
        <w:pStyle w:val="ListParagraph"/>
        <w:numPr>
          <w:ilvl w:val="0"/>
          <w:numId w:val="16"/>
        </w:numPr>
        <w:spacing w:line="280" w:lineRule="exact"/>
      </w:pPr>
      <w:r w:rsidRPr="00530EC6">
        <w:t xml:space="preserve">Reduce the </w:t>
      </w:r>
      <w:r w:rsidR="00DB1A8E">
        <w:t>number/time allocated to presentations in favour of division into sub-groups</w:t>
      </w:r>
      <w:r w:rsidR="004B3238">
        <w:t xml:space="preserve"> for more discussion sessions.</w:t>
      </w:r>
    </w:p>
    <w:p w14:paraId="19298976" w14:textId="324F215F" w:rsidR="00F14AA5" w:rsidRDefault="00F14AA5" w:rsidP="008E79E9">
      <w:pPr>
        <w:pStyle w:val="ListParagraph"/>
        <w:numPr>
          <w:ilvl w:val="0"/>
          <w:numId w:val="16"/>
        </w:numPr>
        <w:spacing w:line="280" w:lineRule="exact"/>
      </w:pPr>
      <w:r>
        <w:t>Presentations were too long and dry</w:t>
      </w:r>
      <w:r w:rsidR="00EA12B5">
        <w:t xml:space="preserve"> with too much jargon</w:t>
      </w:r>
      <w:r>
        <w:t>. The content</w:t>
      </w:r>
      <w:r w:rsidR="00EA12B5">
        <w:t xml:space="preserve"> could be circulated ahead of the meeting as an info pack. </w:t>
      </w:r>
    </w:p>
    <w:p w14:paraId="166F693F" w14:textId="7AFD59B1" w:rsidR="00D5650C" w:rsidRDefault="00D5650C" w:rsidP="008E79E9">
      <w:pPr>
        <w:pStyle w:val="ListParagraph"/>
        <w:numPr>
          <w:ilvl w:val="0"/>
          <w:numId w:val="16"/>
        </w:numPr>
        <w:spacing w:line="280" w:lineRule="exact"/>
      </w:pPr>
      <w:r>
        <w:t>Make the presentations more relevant to internal aspects (what we do, or should be doing)</w:t>
      </w:r>
      <w:r w:rsidR="00826AB0">
        <w:t xml:space="preserve">- and include </w:t>
      </w:r>
      <w:r w:rsidR="006F45EF">
        <w:t>programmatic aspects such as interactions with C3S, SAFs, GCOS, WRCP,</w:t>
      </w:r>
      <w:r>
        <w:t xml:space="preserve"> as opposed to external </w:t>
      </w:r>
      <w:r w:rsidR="0068712E">
        <w:t>aspects (what others do).</w:t>
      </w:r>
    </w:p>
    <w:p w14:paraId="6466E398" w14:textId="02F56145" w:rsidR="00B52D5B" w:rsidRDefault="00B52D5B" w:rsidP="008E79E9">
      <w:pPr>
        <w:pStyle w:val="ListParagraph"/>
        <w:numPr>
          <w:ilvl w:val="0"/>
          <w:numId w:val="16"/>
        </w:numPr>
        <w:spacing w:line="280" w:lineRule="exact"/>
      </w:pPr>
      <w:r>
        <w:t>Make the presentations more science related.</w:t>
      </w:r>
    </w:p>
    <w:p w14:paraId="1F6FCE3B" w14:textId="5B5AAF62" w:rsidR="0068712E" w:rsidRDefault="0068712E" w:rsidP="008E79E9">
      <w:pPr>
        <w:pStyle w:val="ListParagraph"/>
        <w:numPr>
          <w:ilvl w:val="0"/>
          <w:numId w:val="16"/>
        </w:numPr>
        <w:spacing w:line="280" w:lineRule="exact"/>
      </w:pPr>
      <w:r>
        <w:t xml:space="preserve">Make sure the presentations cover the </w:t>
      </w:r>
      <w:r w:rsidR="00826AB0">
        <w:t>whole range of ECVs and not just a select few</w:t>
      </w:r>
      <w:r w:rsidR="006F45EF">
        <w:t xml:space="preserve"> (this could </w:t>
      </w:r>
      <w:r w:rsidR="00EE7F5C">
        <w:t>be done through a series of flash talks on the 23 ECV’s project statuses by the Science Leads</w:t>
      </w:r>
      <w:r w:rsidR="004B3238">
        <w:t xml:space="preserve"> to give an overview as to how CMUG is working).</w:t>
      </w:r>
      <w:r w:rsidR="00344BF0">
        <w:t xml:space="preserve"> This should include ample time for Q&amp;A on each ECV.</w:t>
      </w:r>
    </w:p>
    <w:p w14:paraId="06D5AF17" w14:textId="125BE4D3" w:rsidR="004B3238" w:rsidRDefault="004B3238" w:rsidP="008E79E9">
      <w:pPr>
        <w:pStyle w:val="ListParagraph"/>
        <w:numPr>
          <w:ilvl w:val="0"/>
          <w:numId w:val="16"/>
        </w:numPr>
        <w:spacing w:line="280" w:lineRule="exact"/>
      </w:pPr>
      <w:r>
        <w:t xml:space="preserve">Plenary sessions should be used for </w:t>
      </w:r>
      <w:r w:rsidR="0007125D">
        <w:t>engagement between CMUG and projects (this could be done through updates on science from CMUG members</w:t>
      </w:r>
      <w:r w:rsidR="00F14AA5">
        <w:t>, which would then be further advanced through discussions in plenary</w:t>
      </w:r>
      <w:r w:rsidR="00700381">
        <w:t>). Suggestion e.g. 15 minutes per experiment from the relevant CMUG member?</w:t>
      </w:r>
    </w:p>
    <w:p w14:paraId="6A662C58" w14:textId="20A53987" w:rsidR="002C522F" w:rsidRPr="00530EC6" w:rsidRDefault="002C522F" w:rsidP="008E79E9">
      <w:pPr>
        <w:pStyle w:val="ListParagraph"/>
        <w:numPr>
          <w:ilvl w:val="0"/>
          <w:numId w:val="16"/>
        </w:numPr>
        <w:spacing w:line="280" w:lineRule="exact"/>
      </w:pPr>
      <w:r>
        <w:t xml:space="preserve">Discussions from the plenary session to be written (collaboratively) into an actionable protocol </w:t>
      </w:r>
    </w:p>
    <w:p w14:paraId="1FF74D66" w14:textId="77777777" w:rsidR="00530EC6" w:rsidRPr="00530EC6" w:rsidRDefault="00530EC6" w:rsidP="00530EC6">
      <w:pPr>
        <w:pStyle w:val="ListParagraph"/>
        <w:numPr>
          <w:ilvl w:val="0"/>
          <w:numId w:val="0"/>
        </w:numPr>
        <w:ind w:left="720"/>
        <w:rPr>
          <w:b/>
        </w:rPr>
      </w:pPr>
    </w:p>
    <w:p w14:paraId="0CBE9864" w14:textId="246B6C9C" w:rsidR="000D6F33" w:rsidRDefault="000D6F33" w:rsidP="000D6F33"/>
    <w:p w14:paraId="48325432" w14:textId="634B36DF" w:rsidR="000D6F33" w:rsidRDefault="000D6F33" w:rsidP="00344BF0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If applicable, how useful did you find the Climate Science Working Group discussion sessions?</w:t>
      </w:r>
      <w:r w:rsidR="00EB790E">
        <w:rPr>
          <w:b/>
        </w:rPr>
        <w:t xml:space="preserve"> (13 responses)</w:t>
      </w:r>
    </w:p>
    <w:p w14:paraId="62D784B5" w14:textId="7D5007D5" w:rsidR="000D6F33" w:rsidRDefault="00F60D19" w:rsidP="000D6F33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329EFD07" wp14:editId="2890C068">
            <wp:extent cx="6301105" cy="2996565"/>
            <wp:effectExtent l="0" t="0" r="4445" b="0"/>
            <wp:docPr id="10" name="Picture 10" descr="C:\Users\kate.salmon\AppData\Local\Microsoft\Windows\INetCache\Content.MSO\77AB0B4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e.salmon\AppData\Local\Microsoft\Windows\INetCache\Content.MSO\77AB0B40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9808D" w14:textId="7E3EF125" w:rsidR="00B260C4" w:rsidRDefault="00B260C4" w:rsidP="00344BF0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If applicable, what could we do to better improve the running of the Climate Science Working Group discussion session?</w:t>
      </w:r>
      <w:r w:rsidR="00DF2265">
        <w:rPr>
          <w:b/>
        </w:rPr>
        <w:t xml:space="preserve"> (12 responses)</w:t>
      </w:r>
    </w:p>
    <w:p w14:paraId="403D20E4" w14:textId="1D3C8A60" w:rsidR="00B260C4" w:rsidRDefault="00B260C4" w:rsidP="00B260C4">
      <w:pPr>
        <w:rPr>
          <w:b/>
        </w:rPr>
      </w:pPr>
    </w:p>
    <w:p w14:paraId="1B427186" w14:textId="6B3ED4CC" w:rsidR="00B260C4" w:rsidRDefault="002C5FE6" w:rsidP="008E79E9">
      <w:pPr>
        <w:pStyle w:val="ListParagraph"/>
        <w:numPr>
          <w:ilvl w:val="0"/>
          <w:numId w:val="12"/>
        </w:numPr>
        <w:spacing w:line="280" w:lineRule="exact"/>
      </w:pPr>
      <w:r>
        <w:t>P</w:t>
      </w:r>
      <w:r w:rsidR="00B260C4" w:rsidRPr="00B260C4">
        <w:t>layful and gaming aspects help break barriers</w:t>
      </w:r>
    </w:p>
    <w:p w14:paraId="64767784" w14:textId="03DBBD4D" w:rsidR="002C5FE6" w:rsidRDefault="002C5FE6" w:rsidP="008E79E9">
      <w:pPr>
        <w:pStyle w:val="ListParagraph"/>
        <w:numPr>
          <w:ilvl w:val="0"/>
          <w:numId w:val="12"/>
        </w:numPr>
        <w:spacing w:line="280" w:lineRule="exact"/>
      </w:pPr>
      <w:r>
        <w:t xml:space="preserve">Objectives should be made more clear with tangible outcomes from </w:t>
      </w:r>
      <w:r w:rsidR="00520382">
        <w:t>the session</w:t>
      </w:r>
      <w:r w:rsidR="007A6505">
        <w:t>. These could be written into a short protocol.</w:t>
      </w:r>
    </w:p>
    <w:p w14:paraId="17D0E224" w14:textId="2F6831FE" w:rsidR="00520382" w:rsidRDefault="00520382" w:rsidP="008E79E9">
      <w:pPr>
        <w:pStyle w:val="ListParagraph"/>
        <w:numPr>
          <w:ilvl w:val="0"/>
          <w:numId w:val="12"/>
        </w:numPr>
        <w:spacing w:line="280" w:lineRule="exact"/>
      </w:pPr>
      <w:r>
        <w:t>More time for discussion</w:t>
      </w:r>
    </w:p>
    <w:p w14:paraId="4B52A68E" w14:textId="2D790B18" w:rsidR="00520382" w:rsidRDefault="00520382" w:rsidP="008E79E9">
      <w:pPr>
        <w:pStyle w:val="ListParagraph"/>
        <w:numPr>
          <w:ilvl w:val="0"/>
          <w:numId w:val="12"/>
        </w:numPr>
        <w:spacing w:line="280" w:lineRule="exact"/>
      </w:pPr>
      <w:r>
        <w:t>More potential for cross-over groups during discussion</w:t>
      </w:r>
    </w:p>
    <w:p w14:paraId="17AB736F" w14:textId="61EBF1BD" w:rsidR="00520382" w:rsidRDefault="00520382" w:rsidP="008E79E9">
      <w:pPr>
        <w:pStyle w:val="ListParagraph"/>
        <w:numPr>
          <w:ilvl w:val="0"/>
          <w:numId w:val="12"/>
        </w:numPr>
        <w:spacing w:line="280" w:lineRule="exact"/>
      </w:pPr>
      <w:r>
        <w:t xml:space="preserve">More visibility from CMUG and the work they are doing. </w:t>
      </w:r>
      <w:r w:rsidR="000F687A">
        <w:t xml:space="preserve">Should achieve a list of priorities that everyone has contributed to (Science Leads, ESA, CRG, CMUG etc) to give </w:t>
      </w:r>
      <w:r w:rsidR="007A6505">
        <w:t>a better structured programme.</w:t>
      </w:r>
    </w:p>
    <w:p w14:paraId="212FD517" w14:textId="77777777" w:rsidR="00520382" w:rsidRPr="00B260C4" w:rsidRDefault="00520382" w:rsidP="007A6505">
      <w:pPr>
        <w:pStyle w:val="ListParagraph"/>
        <w:numPr>
          <w:ilvl w:val="0"/>
          <w:numId w:val="0"/>
        </w:numPr>
        <w:ind w:left="720"/>
      </w:pPr>
    </w:p>
    <w:p w14:paraId="4D6DF53D" w14:textId="3BCDB583" w:rsidR="008E79E9" w:rsidRDefault="008E79E9" w:rsidP="00CE649A">
      <w:r>
        <w:br w:type="page"/>
      </w:r>
    </w:p>
    <w:p w14:paraId="5DB93456" w14:textId="77777777" w:rsidR="00CE649A" w:rsidRDefault="00CE649A" w:rsidP="00CE649A"/>
    <w:p w14:paraId="5048FDA8" w14:textId="7D292C47" w:rsidR="00CE649A" w:rsidRDefault="00CE649A" w:rsidP="00344BF0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If applicable, how useful did you find the Science Lead discussion session?</w:t>
      </w:r>
    </w:p>
    <w:p w14:paraId="2F9492CF" w14:textId="651E198F" w:rsidR="00CE649A" w:rsidRDefault="00EC3EE4" w:rsidP="00CE649A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0F0A85AD" wp14:editId="6CBDB93B">
            <wp:extent cx="5822950" cy="2769173"/>
            <wp:effectExtent l="0" t="0" r="6350" b="0"/>
            <wp:docPr id="11" name="Picture 11" descr="C:\Users\kate.salmon\AppData\Local\Microsoft\Windows\INetCache\Content.MSO\AE0ED34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te.salmon\AppData\Local\Microsoft\Windows\INetCache\Content.MSO\AE0ED34E.t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86" cy="277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14B59" w14:textId="3BF5F80F" w:rsidR="00FA387E" w:rsidRDefault="00EC3EE4" w:rsidP="00344BF0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If applicable, what could we do to better improve the running of the Science Lead discussion session?</w:t>
      </w:r>
      <w:r w:rsidR="00EB790E">
        <w:rPr>
          <w:b/>
        </w:rPr>
        <w:t xml:space="preserve"> (6 responses)</w:t>
      </w:r>
    </w:p>
    <w:p w14:paraId="663A3196" w14:textId="77777777" w:rsidR="00FA387E" w:rsidRPr="00FA387E" w:rsidRDefault="00FA387E" w:rsidP="00FA387E">
      <w:pPr>
        <w:pStyle w:val="ListParagraph"/>
        <w:numPr>
          <w:ilvl w:val="0"/>
          <w:numId w:val="0"/>
        </w:numPr>
        <w:ind w:left="720"/>
        <w:rPr>
          <w:b/>
        </w:rPr>
      </w:pPr>
    </w:p>
    <w:p w14:paraId="0A3F9808" w14:textId="45AE07FD" w:rsidR="00956AA9" w:rsidRPr="008E79E9" w:rsidRDefault="00956AA9" w:rsidP="008E79E9">
      <w:pPr>
        <w:pStyle w:val="ListParagraph"/>
        <w:numPr>
          <w:ilvl w:val="0"/>
          <w:numId w:val="13"/>
        </w:numPr>
        <w:spacing w:before="60" w:line="280" w:lineRule="exact"/>
        <w:rPr>
          <w:rFonts w:eastAsia="Times New Roman"/>
          <w:color w:val="202124"/>
          <w:spacing w:val="3"/>
          <w:szCs w:val="20"/>
          <w:lang w:eastAsia="en-GB"/>
        </w:rPr>
      </w:pPr>
      <w:r w:rsidRPr="008E79E9">
        <w:rPr>
          <w:rFonts w:eastAsia="Times New Roman"/>
          <w:color w:val="202124"/>
          <w:spacing w:val="3"/>
          <w:szCs w:val="20"/>
          <w:lang w:eastAsia="en-GB"/>
        </w:rPr>
        <w:t>Clarify</w:t>
      </w:r>
      <w:r w:rsidR="00AD6388" w:rsidRPr="008E79E9">
        <w:rPr>
          <w:rFonts w:eastAsia="Times New Roman"/>
          <w:color w:val="202124"/>
          <w:spacing w:val="3"/>
          <w:szCs w:val="20"/>
          <w:lang w:eastAsia="en-GB"/>
        </w:rPr>
        <w:t>/introduce</w:t>
      </w:r>
      <w:r w:rsidRPr="008E79E9">
        <w:rPr>
          <w:rFonts w:eastAsia="Times New Roman"/>
          <w:color w:val="202124"/>
          <w:spacing w:val="3"/>
          <w:szCs w:val="20"/>
          <w:lang w:eastAsia="en-GB"/>
        </w:rPr>
        <w:t xml:space="preserve"> which people are involved in the Science Leads working group</w:t>
      </w:r>
    </w:p>
    <w:p w14:paraId="40755CD6" w14:textId="76F47179" w:rsidR="00397AFB" w:rsidRPr="008E79E9" w:rsidRDefault="00DD428D" w:rsidP="008E79E9">
      <w:pPr>
        <w:pStyle w:val="ListParagraph"/>
        <w:numPr>
          <w:ilvl w:val="0"/>
          <w:numId w:val="13"/>
        </w:numPr>
        <w:spacing w:before="60" w:line="280" w:lineRule="exact"/>
        <w:rPr>
          <w:rFonts w:eastAsia="Times New Roman"/>
          <w:color w:val="202124"/>
          <w:spacing w:val="3"/>
          <w:szCs w:val="20"/>
          <w:lang w:eastAsia="en-GB"/>
        </w:rPr>
      </w:pPr>
      <w:r w:rsidRPr="008E79E9">
        <w:rPr>
          <w:rFonts w:eastAsia="Times New Roman"/>
          <w:color w:val="202124"/>
          <w:spacing w:val="3"/>
          <w:szCs w:val="20"/>
          <w:lang w:eastAsia="en-GB"/>
        </w:rPr>
        <w:t>Sub-divide the Science Leads into climate process e.g. land, atmosphere, ocean to discuss topics in common</w:t>
      </w:r>
    </w:p>
    <w:p w14:paraId="1AB22DAA" w14:textId="4053842C" w:rsidR="002D750E" w:rsidRPr="008E79E9" w:rsidRDefault="002D750E" w:rsidP="008E79E9">
      <w:pPr>
        <w:pStyle w:val="ListParagraph"/>
        <w:numPr>
          <w:ilvl w:val="0"/>
          <w:numId w:val="13"/>
        </w:numPr>
        <w:spacing w:before="60" w:line="280" w:lineRule="exact"/>
        <w:rPr>
          <w:rFonts w:eastAsia="Times New Roman"/>
          <w:color w:val="202124"/>
          <w:spacing w:val="3"/>
          <w:szCs w:val="20"/>
          <w:lang w:eastAsia="en-GB"/>
        </w:rPr>
      </w:pPr>
      <w:r w:rsidRPr="008E79E9">
        <w:rPr>
          <w:rFonts w:eastAsia="Times New Roman"/>
          <w:color w:val="202124"/>
          <w:spacing w:val="3"/>
          <w:szCs w:val="20"/>
          <w:lang w:eastAsia="en-GB"/>
        </w:rPr>
        <w:t>Include the results of discussion into a list of actions (short, written protocol).</w:t>
      </w:r>
    </w:p>
    <w:p w14:paraId="7A67434D" w14:textId="11A62121" w:rsidR="005613DB" w:rsidRPr="008E79E9" w:rsidRDefault="00B356CD" w:rsidP="008E79E9">
      <w:pPr>
        <w:pStyle w:val="ListParagraph"/>
        <w:numPr>
          <w:ilvl w:val="0"/>
          <w:numId w:val="13"/>
        </w:numPr>
        <w:spacing w:before="60" w:line="280" w:lineRule="exact"/>
        <w:rPr>
          <w:rFonts w:eastAsia="Times New Roman"/>
          <w:color w:val="202124"/>
          <w:spacing w:val="3"/>
          <w:szCs w:val="20"/>
          <w:lang w:eastAsia="en-GB"/>
        </w:rPr>
      </w:pPr>
      <w:r w:rsidRPr="008E79E9">
        <w:rPr>
          <w:rFonts w:eastAsia="Times New Roman"/>
          <w:color w:val="202124"/>
          <w:spacing w:val="3"/>
          <w:szCs w:val="20"/>
          <w:lang w:eastAsia="en-GB"/>
        </w:rPr>
        <w:t>Discussion of the consistency paper was not necessarily relevant to all Science Leads and the time could be better used</w:t>
      </w:r>
      <w:r w:rsidR="00342483" w:rsidRPr="008E79E9">
        <w:rPr>
          <w:rFonts w:eastAsia="Times New Roman"/>
          <w:color w:val="202124"/>
          <w:spacing w:val="3"/>
          <w:szCs w:val="20"/>
          <w:lang w:eastAsia="en-GB"/>
        </w:rPr>
        <w:t>.</w:t>
      </w:r>
    </w:p>
    <w:p w14:paraId="2D51BC17" w14:textId="77777777" w:rsidR="00342483" w:rsidRPr="00342483" w:rsidRDefault="00342483" w:rsidP="008E79E9">
      <w:pPr>
        <w:pStyle w:val="ListParagraph"/>
        <w:numPr>
          <w:ilvl w:val="0"/>
          <w:numId w:val="0"/>
        </w:numPr>
        <w:spacing w:before="60" w:line="280" w:lineRule="exact"/>
        <w:ind w:left="1080"/>
        <w:rPr>
          <w:rFonts w:eastAsia="Times New Roman"/>
          <w:color w:val="202124"/>
          <w:spacing w:val="3"/>
          <w:sz w:val="21"/>
          <w:szCs w:val="21"/>
          <w:lang w:eastAsia="en-GB"/>
        </w:rPr>
      </w:pPr>
    </w:p>
    <w:p w14:paraId="455C77B7" w14:textId="618D3509" w:rsidR="005613DB" w:rsidRDefault="005613DB" w:rsidP="008E79E9">
      <w:pPr>
        <w:pStyle w:val="ListParagraph"/>
        <w:numPr>
          <w:ilvl w:val="0"/>
          <w:numId w:val="8"/>
        </w:numPr>
        <w:spacing w:before="60" w:line="280" w:lineRule="exact"/>
        <w:rPr>
          <w:rFonts w:eastAsia="Times New Roman"/>
          <w:b/>
          <w:color w:val="202124"/>
          <w:spacing w:val="3"/>
          <w:sz w:val="21"/>
          <w:szCs w:val="21"/>
          <w:lang w:eastAsia="en-GB"/>
        </w:rPr>
      </w:pPr>
      <w:r>
        <w:rPr>
          <w:rFonts w:eastAsia="Times New Roman"/>
          <w:b/>
          <w:color w:val="202124"/>
          <w:spacing w:val="3"/>
          <w:sz w:val="21"/>
          <w:szCs w:val="21"/>
          <w:lang w:eastAsia="en-GB"/>
        </w:rPr>
        <w:t>During the Integration Meeting, what did you find most helpful to you? (17 responses)</w:t>
      </w:r>
    </w:p>
    <w:p w14:paraId="0138898B" w14:textId="77777777" w:rsidR="00FA387E" w:rsidRPr="005613DB" w:rsidRDefault="00FA387E" w:rsidP="008E79E9">
      <w:pPr>
        <w:pStyle w:val="ListParagraph"/>
        <w:numPr>
          <w:ilvl w:val="0"/>
          <w:numId w:val="0"/>
        </w:numPr>
        <w:spacing w:before="60" w:line="280" w:lineRule="exact"/>
        <w:ind w:left="720"/>
        <w:rPr>
          <w:rFonts w:eastAsia="Times New Roman"/>
          <w:b/>
          <w:color w:val="202124"/>
          <w:spacing w:val="3"/>
          <w:sz w:val="21"/>
          <w:szCs w:val="21"/>
          <w:lang w:eastAsia="en-GB"/>
        </w:rPr>
      </w:pPr>
    </w:p>
    <w:p w14:paraId="3259AF2A" w14:textId="52DF5F28" w:rsidR="009C474F" w:rsidRDefault="00555416" w:rsidP="008E79E9">
      <w:pPr>
        <w:pStyle w:val="ListParagraph"/>
        <w:numPr>
          <w:ilvl w:val="0"/>
          <w:numId w:val="14"/>
        </w:numPr>
        <w:spacing w:line="280" w:lineRule="exact"/>
      </w:pPr>
      <w:r>
        <w:t xml:space="preserve">The opportunity to network; </w:t>
      </w:r>
      <w:r w:rsidR="009C474F">
        <w:t xml:space="preserve">with providers </w:t>
      </w:r>
      <w:r w:rsidR="006D791A">
        <w:t>and scientists</w:t>
      </w:r>
      <w:r w:rsidR="009C474F">
        <w:t>.</w:t>
      </w:r>
      <w:r w:rsidR="00801AEC">
        <w:t xml:space="preserve"> Side discussions are extremely important</w:t>
      </w:r>
      <w:r w:rsidR="00F5258D">
        <w:t xml:space="preserve"> (1-2-1 time </w:t>
      </w:r>
      <w:r w:rsidR="00201617">
        <w:t>between different ECV teams and climate scientists).</w:t>
      </w:r>
    </w:p>
    <w:p w14:paraId="7296BF51" w14:textId="5214B00C" w:rsidR="006D791A" w:rsidRDefault="006D791A" w:rsidP="008E79E9">
      <w:pPr>
        <w:pStyle w:val="ListParagraph"/>
        <w:numPr>
          <w:ilvl w:val="0"/>
          <w:numId w:val="14"/>
        </w:numPr>
        <w:spacing w:line="280" w:lineRule="exact"/>
      </w:pPr>
      <w:r>
        <w:t>Poster session is hugely popular for networking and discussion.</w:t>
      </w:r>
    </w:p>
    <w:p w14:paraId="7EB29033" w14:textId="360C7026" w:rsidR="005F5DC0" w:rsidRDefault="005F5DC0" w:rsidP="008E79E9">
      <w:pPr>
        <w:pStyle w:val="ListParagraph"/>
        <w:numPr>
          <w:ilvl w:val="0"/>
          <w:numId w:val="14"/>
        </w:numPr>
        <w:spacing w:line="280" w:lineRule="exact"/>
      </w:pPr>
      <w:r>
        <w:t xml:space="preserve">Climate Science Working Group </w:t>
      </w:r>
      <w:r w:rsidR="007A4949">
        <w:t>discussion.</w:t>
      </w:r>
    </w:p>
    <w:p w14:paraId="35ACBC42" w14:textId="4180CB1D" w:rsidR="00EC3EE4" w:rsidRDefault="007A4949" w:rsidP="008E79E9">
      <w:pPr>
        <w:pStyle w:val="ListParagraph"/>
        <w:numPr>
          <w:ilvl w:val="0"/>
          <w:numId w:val="14"/>
        </w:numPr>
        <w:spacing w:line="280" w:lineRule="exact"/>
      </w:pPr>
      <w:r>
        <w:t>Science updates, ECV results talks</w:t>
      </w:r>
      <w:r w:rsidR="00F5258D">
        <w:t>/updates, uses of data and future plans presented in the plenary sessions.</w:t>
      </w:r>
    </w:p>
    <w:p w14:paraId="3872EFBF" w14:textId="4B0EEA47" w:rsidR="00DE3849" w:rsidRDefault="00DE3849" w:rsidP="008E79E9">
      <w:pPr>
        <w:spacing w:line="280" w:lineRule="exact"/>
      </w:pPr>
    </w:p>
    <w:p w14:paraId="163E828F" w14:textId="710142DB" w:rsidR="00DE3849" w:rsidRDefault="00DE3849" w:rsidP="008E79E9">
      <w:pPr>
        <w:pStyle w:val="ListParagraph"/>
        <w:numPr>
          <w:ilvl w:val="0"/>
          <w:numId w:val="8"/>
        </w:numPr>
        <w:spacing w:line="280" w:lineRule="exact"/>
        <w:rPr>
          <w:b/>
        </w:rPr>
      </w:pPr>
      <w:r>
        <w:rPr>
          <w:b/>
        </w:rPr>
        <w:t>If you could change one thing about the Integration meeting, what would it be? (17 responses)</w:t>
      </w:r>
    </w:p>
    <w:p w14:paraId="586EAF96" w14:textId="77777777" w:rsidR="00FA387E" w:rsidRDefault="00FA387E" w:rsidP="008E79E9">
      <w:pPr>
        <w:pStyle w:val="ListParagraph"/>
        <w:numPr>
          <w:ilvl w:val="0"/>
          <w:numId w:val="0"/>
        </w:numPr>
        <w:spacing w:line="280" w:lineRule="exact"/>
        <w:ind w:left="720"/>
        <w:rPr>
          <w:b/>
        </w:rPr>
      </w:pPr>
    </w:p>
    <w:p w14:paraId="7B31FC33" w14:textId="64CE0354" w:rsidR="00201617" w:rsidRDefault="00992813" w:rsidP="008E79E9">
      <w:pPr>
        <w:pStyle w:val="ListParagraph"/>
        <w:numPr>
          <w:ilvl w:val="0"/>
          <w:numId w:val="15"/>
        </w:numPr>
        <w:spacing w:line="280" w:lineRule="exact"/>
      </w:pPr>
      <w:r>
        <w:t>Make the meeting more interactive (less plenary talks/oral presentations). Also, make more time in the programme for Q &amp; A/discussion after the talks.</w:t>
      </w:r>
    </w:p>
    <w:p w14:paraId="4E62A4F3" w14:textId="1A35C47E" w:rsidR="006B5F7E" w:rsidRDefault="006B5F7E" w:rsidP="008E79E9">
      <w:pPr>
        <w:pStyle w:val="ListParagraph"/>
        <w:numPr>
          <w:ilvl w:val="0"/>
          <w:numId w:val="15"/>
        </w:numPr>
        <w:spacing w:line="280" w:lineRule="exact"/>
      </w:pPr>
      <w:r>
        <w:t>Allow remote attendance at the Plenary Sessions</w:t>
      </w:r>
    </w:p>
    <w:p w14:paraId="1BBFDE9B" w14:textId="658429C0" w:rsidR="006B5F7E" w:rsidRDefault="006B5F7E" w:rsidP="008E79E9">
      <w:pPr>
        <w:pStyle w:val="ListParagraph"/>
        <w:numPr>
          <w:ilvl w:val="0"/>
          <w:numId w:val="15"/>
        </w:numPr>
        <w:spacing w:line="280" w:lineRule="exact"/>
      </w:pPr>
      <w:r>
        <w:t xml:space="preserve">Combine CMUG meeting with another CCI Meeting (e.g. Colocation) </w:t>
      </w:r>
      <w:r w:rsidR="005C0A34">
        <w:t>to make a General Assembly each year</w:t>
      </w:r>
      <w:r w:rsidR="00ED18B3">
        <w:t xml:space="preserve">. </w:t>
      </w:r>
      <w:r w:rsidR="0057495C">
        <w:t>This could be 3-4 days (with 1-2 overlapping days) which would allow more climate scientists to interact with more ECV scientists, and reduce CO</w:t>
      </w:r>
      <w:r w:rsidR="0057495C">
        <w:rPr>
          <w:vertAlign w:val="subscript"/>
        </w:rPr>
        <w:t xml:space="preserve">2 </w:t>
      </w:r>
      <w:r w:rsidR="0057495C">
        <w:t>footprint.</w:t>
      </w:r>
    </w:p>
    <w:p w14:paraId="1A42863D" w14:textId="39EF780A" w:rsidR="0057495C" w:rsidRDefault="00B54925" w:rsidP="008E79E9">
      <w:pPr>
        <w:pStyle w:val="ListParagraph"/>
        <w:numPr>
          <w:ilvl w:val="0"/>
          <w:numId w:val="15"/>
        </w:numPr>
        <w:spacing w:line="280" w:lineRule="exact"/>
      </w:pPr>
      <w:r>
        <w:t xml:space="preserve">Instead of splitting the meeting into SL and CSWG, split into thematic science areas </w:t>
      </w:r>
    </w:p>
    <w:p w14:paraId="5353F040" w14:textId="3269AD58" w:rsidR="00DE3849" w:rsidRPr="008E79E9" w:rsidRDefault="00C73332" w:rsidP="00DE3849">
      <w:pPr>
        <w:pStyle w:val="ListParagraph"/>
        <w:numPr>
          <w:ilvl w:val="0"/>
          <w:numId w:val="15"/>
        </w:numPr>
        <w:spacing w:line="280" w:lineRule="exact"/>
      </w:pPr>
      <w:r>
        <w:t xml:space="preserve">Better identification of CMUG representatives so that </w:t>
      </w:r>
      <w:r w:rsidR="0008259A">
        <w:t xml:space="preserve">CCI </w:t>
      </w:r>
      <w:r w:rsidR="00065C3B">
        <w:t>leads can</w:t>
      </w:r>
      <w:r>
        <w:t xml:space="preserve"> discuss requirements and expectations</w:t>
      </w:r>
      <w:r w:rsidR="00CD5465">
        <w:t>.</w:t>
      </w:r>
      <w:r w:rsidR="00F11DBB">
        <w:t xml:space="preserve"> Likewise, better identification of data providers to CMUG representatives so </w:t>
      </w:r>
      <w:r w:rsidR="009E5EDD">
        <w:t>discussions may continue.</w:t>
      </w:r>
    </w:p>
    <w:sectPr w:rsidR="00DE3849" w:rsidRPr="008E79E9" w:rsidSect="005D5EA7">
      <w:headerReference w:type="default" r:id="rId30"/>
      <w:footerReference w:type="default" r:id="rId31"/>
      <w:pgSz w:w="11906" w:h="16838"/>
      <w:pgMar w:top="1418" w:right="849" w:bottom="1276" w:left="1134" w:header="708" w:footer="4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2164DC" w16cid:durableId="21EE9757"/>
  <w16cid:commentId w16cid:paraId="38813B2E" w16cid:durableId="21EEA5CB"/>
  <w16cid:commentId w16cid:paraId="49CE0C42" w16cid:durableId="21EEA6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ED82A" w14:textId="77777777" w:rsidR="00813B4B" w:rsidRDefault="00813B4B" w:rsidP="00EE34B9">
      <w:r>
        <w:separator/>
      </w:r>
    </w:p>
  </w:endnote>
  <w:endnote w:type="continuationSeparator" w:id="0">
    <w:p w14:paraId="64B12AC4" w14:textId="77777777" w:rsidR="00813B4B" w:rsidRDefault="00813B4B" w:rsidP="00EE34B9">
      <w:r>
        <w:continuationSeparator/>
      </w:r>
    </w:p>
  </w:endnote>
  <w:endnote w:type="continuationNotice" w:id="1">
    <w:p w14:paraId="72FF183D" w14:textId="77777777" w:rsidR="00813B4B" w:rsidRDefault="00813B4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7133374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46993168" w14:textId="0A156DE0" w:rsidR="00813B4B" w:rsidRPr="008B5A8C" w:rsidRDefault="00813B4B">
        <w:pPr>
          <w:pStyle w:val="Footer"/>
          <w:jc w:val="center"/>
          <w:rPr>
            <w:sz w:val="18"/>
            <w:szCs w:val="18"/>
          </w:rPr>
        </w:pPr>
        <w:r w:rsidRPr="008B5A8C">
          <w:rPr>
            <w:sz w:val="18"/>
            <w:szCs w:val="18"/>
          </w:rPr>
          <w:fldChar w:fldCharType="begin"/>
        </w:r>
        <w:r w:rsidRPr="008B5A8C">
          <w:rPr>
            <w:sz w:val="18"/>
            <w:szCs w:val="18"/>
          </w:rPr>
          <w:instrText xml:space="preserve"> PAGE   \* MERGEFORMAT </w:instrText>
        </w:r>
        <w:r w:rsidRPr="008B5A8C">
          <w:rPr>
            <w:sz w:val="18"/>
            <w:szCs w:val="18"/>
          </w:rPr>
          <w:fldChar w:fldCharType="separate"/>
        </w:r>
        <w:r w:rsidR="00C2444D">
          <w:rPr>
            <w:noProof/>
            <w:sz w:val="18"/>
            <w:szCs w:val="18"/>
          </w:rPr>
          <w:t>10</w:t>
        </w:r>
        <w:r w:rsidRPr="008B5A8C">
          <w:rPr>
            <w:noProof/>
            <w:sz w:val="18"/>
            <w:szCs w:val="18"/>
          </w:rPr>
          <w:fldChar w:fldCharType="end"/>
        </w:r>
      </w:p>
    </w:sdtContent>
  </w:sdt>
  <w:p w14:paraId="7E0938B8" w14:textId="77777777" w:rsidR="00813B4B" w:rsidRDefault="00813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25452" w14:textId="77777777" w:rsidR="00813B4B" w:rsidRDefault="00813B4B" w:rsidP="00EE34B9">
      <w:r>
        <w:separator/>
      </w:r>
    </w:p>
  </w:footnote>
  <w:footnote w:type="continuationSeparator" w:id="0">
    <w:p w14:paraId="0E05B504" w14:textId="77777777" w:rsidR="00813B4B" w:rsidRDefault="00813B4B" w:rsidP="00EE34B9">
      <w:r>
        <w:continuationSeparator/>
      </w:r>
    </w:p>
  </w:footnote>
  <w:footnote w:type="continuationNotice" w:id="1">
    <w:p w14:paraId="2DAE0685" w14:textId="77777777" w:rsidR="00813B4B" w:rsidRDefault="00813B4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25DC4" w14:textId="729DA601" w:rsidR="00813B4B" w:rsidRPr="00582B10" w:rsidRDefault="00813B4B" w:rsidP="00582B10">
    <w:pPr>
      <w:pStyle w:val="Header"/>
      <w:tabs>
        <w:tab w:val="clear" w:pos="9026"/>
        <w:tab w:val="right" w:pos="8505"/>
        <w:tab w:val="right" w:pos="9923"/>
      </w:tabs>
      <w:rPr>
        <w:b/>
        <w:color w:val="1F4E79" w:themeColor="accent1" w:themeShade="80"/>
        <w:sz w:val="18"/>
        <w:szCs w:val="18"/>
      </w:rPr>
    </w:pPr>
    <w:r w:rsidRPr="00582B10">
      <w:rPr>
        <w:b/>
        <w:noProof/>
        <w:color w:val="1F4E79" w:themeColor="accent1" w:themeShade="80"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E50879" wp14:editId="2E5CA5E8">
              <wp:simplePos x="0" y="0"/>
              <wp:positionH relativeFrom="column">
                <wp:posOffset>3810</wp:posOffset>
              </wp:positionH>
              <wp:positionV relativeFrom="paragraph">
                <wp:posOffset>264795</wp:posOffset>
              </wp:positionV>
              <wp:extent cx="628650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D651C1D" id="Straight Connector 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20.85pt" to="495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" strokecolor="#5b9bd5 [3204]" strokeweight=".5pt">
              <v:stroke joinstyle="miter"/>
            </v:line>
          </w:pict>
        </mc:Fallback>
      </mc:AlternateContent>
    </w:r>
    <w:r w:rsidRPr="00582B10">
      <w:rPr>
        <w:b/>
        <w:color w:val="1F4E79" w:themeColor="accent1" w:themeShade="80"/>
        <w:sz w:val="18"/>
        <w:szCs w:val="18"/>
      </w:rPr>
      <w:t xml:space="preserve">Report of CMUG Integration Meeting </w:t>
    </w:r>
    <w:r>
      <w:rPr>
        <w:b/>
        <w:color w:val="1F4E79" w:themeColor="accent1" w:themeShade="80"/>
        <w:sz w:val="18"/>
        <w:szCs w:val="18"/>
      </w:rPr>
      <w:t>9</w:t>
    </w:r>
    <w:r w:rsidRPr="00582B10">
      <w:rPr>
        <w:b/>
        <w:color w:val="1F4E79" w:themeColor="accent1" w:themeShade="80"/>
        <w:sz w:val="18"/>
        <w:szCs w:val="18"/>
      </w:rPr>
      <w:tab/>
    </w:r>
    <w:r w:rsidRPr="00582B10">
      <w:rPr>
        <w:b/>
        <w:color w:val="1F4E79" w:themeColor="accent1" w:themeShade="80"/>
        <w:sz w:val="18"/>
        <w:szCs w:val="18"/>
      </w:rPr>
      <w:tab/>
      <w:t>V</w:t>
    </w:r>
    <w:r>
      <w:rPr>
        <w:b/>
        <w:color w:val="1F4E79" w:themeColor="accent1" w:themeShade="80"/>
        <w:sz w:val="18"/>
        <w:szCs w:val="18"/>
      </w:rPr>
      <w:t>1.01</w:t>
    </w:r>
    <w:r w:rsidRPr="00582B10">
      <w:rPr>
        <w:b/>
        <w:color w:val="1F4E79" w:themeColor="accent1" w:themeShade="80"/>
        <w:sz w:val="18"/>
        <w:szCs w:val="18"/>
      </w:rPr>
      <w:t xml:space="preserve"> </w:t>
    </w:r>
    <w:r w:rsidRPr="00582B10">
      <w:rPr>
        <w:b/>
        <w:color w:val="1F4E79" w:themeColor="accent1" w:themeShade="80"/>
        <w:sz w:val="18"/>
        <w:szCs w:val="18"/>
      </w:rPr>
      <w:tab/>
    </w:r>
    <w:r>
      <w:rPr>
        <w:b/>
        <w:color w:val="1F4E79" w:themeColor="accent1" w:themeShade="80"/>
        <w:sz w:val="18"/>
        <w:szCs w:val="18"/>
      </w:rPr>
      <w:t>13</w:t>
    </w:r>
    <w:r w:rsidRPr="00582B10">
      <w:rPr>
        <w:b/>
        <w:color w:val="1F4E79" w:themeColor="accent1" w:themeShade="80"/>
        <w:sz w:val="18"/>
        <w:szCs w:val="18"/>
      </w:rPr>
      <w:t>/</w:t>
    </w:r>
    <w:r>
      <w:rPr>
        <w:b/>
        <w:color w:val="1F4E79" w:themeColor="accent1" w:themeShade="80"/>
        <w:sz w:val="18"/>
        <w:szCs w:val="18"/>
      </w:rPr>
      <w:t>01</w:t>
    </w:r>
    <w:r w:rsidRPr="00582B10">
      <w:rPr>
        <w:b/>
        <w:color w:val="1F4E79" w:themeColor="accent1" w:themeShade="80"/>
        <w:sz w:val="18"/>
        <w:szCs w:val="18"/>
      </w:rPr>
      <w:t>/20</w:t>
    </w:r>
    <w:r>
      <w:rPr>
        <w:b/>
        <w:color w:val="1F4E79" w:themeColor="accent1" w:themeShade="80"/>
        <w:sz w:val="18"/>
        <w:szCs w:val="18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6172"/>
    <w:multiLevelType w:val="hybridMultilevel"/>
    <w:tmpl w:val="DD4E8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18DB"/>
    <w:multiLevelType w:val="hybridMultilevel"/>
    <w:tmpl w:val="6EEE1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1DB5"/>
    <w:multiLevelType w:val="hybridMultilevel"/>
    <w:tmpl w:val="AF18B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B0E5A"/>
    <w:multiLevelType w:val="hybridMultilevel"/>
    <w:tmpl w:val="13F85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EC6C5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35467"/>
    <w:multiLevelType w:val="hybridMultilevel"/>
    <w:tmpl w:val="5CBAA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F038B"/>
    <w:multiLevelType w:val="hybridMultilevel"/>
    <w:tmpl w:val="9FA4EC9E"/>
    <w:lvl w:ilvl="0" w:tplc="F6B40FD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327AAF"/>
    <w:multiLevelType w:val="hybridMultilevel"/>
    <w:tmpl w:val="B4CA37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C01EA5"/>
    <w:multiLevelType w:val="hybridMultilevel"/>
    <w:tmpl w:val="117296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4C5592"/>
    <w:multiLevelType w:val="hybridMultilevel"/>
    <w:tmpl w:val="3566D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924B8"/>
    <w:multiLevelType w:val="hybridMultilevel"/>
    <w:tmpl w:val="AB289B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BA0DB0">
      <w:start w:val="1"/>
      <w:numFmt w:val="decimal"/>
      <w:lvlText w:val="%2.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739A1"/>
    <w:multiLevelType w:val="hybridMultilevel"/>
    <w:tmpl w:val="16A40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E0D7E"/>
    <w:multiLevelType w:val="hybridMultilevel"/>
    <w:tmpl w:val="8EA01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B057A"/>
    <w:multiLevelType w:val="hybridMultilevel"/>
    <w:tmpl w:val="6EBA36F6"/>
    <w:lvl w:ilvl="0" w:tplc="D0469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F0E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000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D459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A61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E66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CEF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725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920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E720FAA"/>
    <w:multiLevelType w:val="hybridMultilevel"/>
    <w:tmpl w:val="D0248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D1DFD"/>
    <w:multiLevelType w:val="hybridMultilevel"/>
    <w:tmpl w:val="7214E44C"/>
    <w:lvl w:ilvl="0" w:tplc="F6B40FD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59AACF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EA47B8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8BC7A0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CCCBB8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190FA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E9A0D3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800B0F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CFC094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67DB0AF2"/>
    <w:multiLevelType w:val="hybridMultilevel"/>
    <w:tmpl w:val="3E26C27E"/>
    <w:lvl w:ilvl="0" w:tplc="1736E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BA29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48E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1CD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669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DC4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58B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CC93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14D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B113DBB"/>
    <w:multiLevelType w:val="hybridMultilevel"/>
    <w:tmpl w:val="DFC2B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20B95"/>
    <w:multiLevelType w:val="hybridMultilevel"/>
    <w:tmpl w:val="0BE6D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A66CB"/>
    <w:multiLevelType w:val="hybridMultilevel"/>
    <w:tmpl w:val="7D6C3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C0BB3"/>
    <w:multiLevelType w:val="hybridMultilevel"/>
    <w:tmpl w:val="0EB80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E54C2"/>
    <w:multiLevelType w:val="hybridMultilevel"/>
    <w:tmpl w:val="F0D0FBF2"/>
    <w:lvl w:ilvl="0" w:tplc="34E23D5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B45465"/>
    <w:multiLevelType w:val="hybridMultilevel"/>
    <w:tmpl w:val="33828AB0"/>
    <w:lvl w:ilvl="0" w:tplc="FDF42A4A">
      <w:start w:val="1"/>
      <w:numFmt w:val="lowerRoman"/>
      <w:pStyle w:val="Action"/>
      <w:lvlText w:val="%1"/>
      <w:lvlJc w:val="right"/>
      <w:pPr>
        <w:ind w:left="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45169"/>
    <w:multiLevelType w:val="hybridMultilevel"/>
    <w:tmpl w:val="00A04802"/>
    <w:lvl w:ilvl="0" w:tplc="F84C2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8F87A">
      <w:start w:val="5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248DB4">
      <w:start w:val="5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64B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32D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2CE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70A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C2B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240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20"/>
  </w:num>
  <w:num w:numId="3">
    <w:abstractNumId w:val="14"/>
  </w:num>
  <w:num w:numId="4">
    <w:abstractNumId w:val="13"/>
  </w:num>
  <w:num w:numId="5">
    <w:abstractNumId w:val="0"/>
  </w:num>
  <w:num w:numId="6">
    <w:abstractNumId w:val="19"/>
  </w:num>
  <w:num w:numId="7">
    <w:abstractNumId w:val="16"/>
  </w:num>
  <w:num w:numId="8">
    <w:abstractNumId w:val="9"/>
  </w:num>
  <w:num w:numId="9">
    <w:abstractNumId w:val="4"/>
  </w:num>
  <w:num w:numId="10">
    <w:abstractNumId w:val="3"/>
  </w:num>
  <w:num w:numId="11">
    <w:abstractNumId w:val="18"/>
  </w:num>
  <w:num w:numId="12">
    <w:abstractNumId w:val="1"/>
  </w:num>
  <w:num w:numId="13">
    <w:abstractNumId w:val="6"/>
  </w:num>
  <w:num w:numId="14">
    <w:abstractNumId w:val="11"/>
  </w:num>
  <w:num w:numId="15">
    <w:abstractNumId w:val="8"/>
  </w:num>
  <w:num w:numId="16">
    <w:abstractNumId w:val="10"/>
  </w:num>
  <w:num w:numId="17">
    <w:abstractNumId w:val="12"/>
  </w:num>
  <w:num w:numId="18">
    <w:abstractNumId w:val="5"/>
  </w:num>
  <w:num w:numId="19">
    <w:abstractNumId w:val="17"/>
  </w:num>
  <w:num w:numId="20">
    <w:abstractNumId w:val="22"/>
  </w:num>
  <w:num w:numId="21">
    <w:abstractNumId w:val="15"/>
  </w:num>
  <w:num w:numId="22">
    <w:abstractNumId w:val="2"/>
  </w:num>
  <w:num w:numId="23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38"/>
    <w:rsid w:val="00000455"/>
    <w:rsid w:val="00001E10"/>
    <w:rsid w:val="000033BD"/>
    <w:rsid w:val="00004FE1"/>
    <w:rsid w:val="0001144A"/>
    <w:rsid w:val="0001538C"/>
    <w:rsid w:val="0002335A"/>
    <w:rsid w:val="00024385"/>
    <w:rsid w:val="00026BBD"/>
    <w:rsid w:val="00030CC1"/>
    <w:rsid w:val="000436DD"/>
    <w:rsid w:val="00044DF2"/>
    <w:rsid w:val="00045063"/>
    <w:rsid w:val="00047450"/>
    <w:rsid w:val="0005001E"/>
    <w:rsid w:val="00051D15"/>
    <w:rsid w:val="000556D9"/>
    <w:rsid w:val="00063612"/>
    <w:rsid w:val="00064CD1"/>
    <w:rsid w:val="00065C3B"/>
    <w:rsid w:val="0007041D"/>
    <w:rsid w:val="0007125D"/>
    <w:rsid w:val="00071EE7"/>
    <w:rsid w:val="00075466"/>
    <w:rsid w:val="0008259A"/>
    <w:rsid w:val="000842FD"/>
    <w:rsid w:val="00091AF8"/>
    <w:rsid w:val="00091F78"/>
    <w:rsid w:val="00092690"/>
    <w:rsid w:val="000929AD"/>
    <w:rsid w:val="00093212"/>
    <w:rsid w:val="00093931"/>
    <w:rsid w:val="000978B3"/>
    <w:rsid w:val="00097F72"/>
    <w:rsid w:val="000A3C95"/>
    <w:rsid w:val="000A46CF"/>
    <w:rsid w:val="000A50EB"/>
    <w:rsid w:val="000A5239"/>
    <w:rsid w:val="000A6616"/>
    <w:rsid w:val="000A733E"/>
    <w:rsid w:val="000B1A6D"/>
    <w:rsid w:val="000B2794"/>
    <w:rsid w:val="000B4D88"/>
    <w:rsid w:val="000B72A9"/>
    <w:rsid w:val="000C21B9"/>
    <w:rsid w:val="000C254E"/>
    <w:rsid w:val="000C33D4"/>
    <w:rsid w:val="000C3BFB"/>
    <w:rsid w:val="000C7627"/>
    <w:rsid w:val="000C7ABE"/>
    <w:rsid w:val="000D5DDB"/>
    <w:rsid w:val="000D6F33"/>
    <w:rsid w:val="000E01F6"/>
    <w:rsid w:val="000E0742"/>
    <w:rsid w:val="000E17EA"/>
    <w:rsid w:val="000F5319"/>
    <w:rsid w:val="000F687A"/>
    <w:rsid w:val="00100721"/>
    <w:rsid w:val="0010195A"/>
    <w:rsid w:val="001052AC"/>
    <w:rsid w:val="00112796"/>
    <w:rsid w:val="00112A28"/>
    <w:rsid w:val="00113800"/>
    <w:rsid w:val="00114F41"/>
    <w:rsid w:val="00116E44"/>
    <w:rsid w:val="00122F9E"/>
    <w:rsid w:val="00124878"/>
    <w:rsid w:val="0013508B"/>
    <w:rsid w:val="00136F73"/>
    <w:rsid w:val="00137CBA"/>
    <w:rsid w:val="001417C6"/>
    <w:rsid w:val="00142361"/>
    <w:rsid w:val="0014333B"/>
    <w:rsid w:val="00144162"/>
    <w:rsid w:val="001453A1"/>
    <w:rsid w:val="00146F95"/>
    <w:rsid w:val="001471E5"/>
    <w:rsid w:val="00147568"/>
    <w:rsid w:val="001476BF"/>
    <w:rsid w:val="001479CF"/>
    <w:rsid w:val="00147A88"/>
    <w:rsid w:val="001509E3"/>
    <w:rsid w:val="00152AEB"/>
    <w:rsid w:val="0015410B"/>
    <w:rsid w:val="00160F68"/>
    <w:rsid w:val="00161076"/>
    <w:rsid w:val="00162639"/>
    <w:rsid w:val="00163216"/>
    <w:rsid w:val="00173AA7"/>
    <w:rsid w:val="001745CB"/>
    <w:rsid w:val="00176345"/>
    <w:rsid w:val="00176F7E"/>
    <w:rsid w:val="00184D3D"/>
    <w:rsid w:val="00192DE7"/>
    <w:rsid w:val="00195AA8"/>
    <w:rsid w:val="00195D4C"/>
    <w:rsid w:val="001A1F99"/>
    <w:rsid w:val="001A5553"/>
    <w:rsid w:val="001A6B74"/>
    <w:rsid w:val="001B0FBD"/>
    <w:rsid w:val="001B1F88"/>
    <w:rsid w:val="001C00C2"/>
    <w:rsid w:val="001C1CD9"/>
    <w:rsid w:val="001C280E"/>
    <w:rsid w:val="001C2835"/>
    <w:rsid w:val="001C36DE"/>
    <w:rsid w:val="001D0225"/>
    <w:rsid w:val="001D0596"/>
    <w:rsid w:val="001D31D8"/>
    <w:rsid w:val="001D47D5"/>
    <w:rsid w:val="001D66AF"/>
    <w:rsid w:val="001E1617"/>
    <w:rsid w:val="001E7378"/>
    <w:rsid w:val="001F0BA4"/>
    <w:rsid w:val="001F3EC3"/>
    <w:rsid w:val="001F5989"/>
    <w:rsid w:val="001F6D60"/>
    <w:rsid w:val="00201224"/>
    <w:rsid w:val="00201617"/>
    <w:rsid w:val="00201B7D"/>
    <w:rsid w:val="00202865"/>
    <w:rsid w:val="00203CDE"/>
    <w:rsid w:val="00204F7E"/>
    <w:rsid w:val="00206BEC"/>
    <w:rsid w:val="00210CD0"/>
    <w:rsid w:val="00211768"/>
    <w:rsid w:val="00211D75"/>
    <w:rsid w:val="002121CF"/>
    <w:rsid w:val="0021247E"/>
    <w:rsid w:val="0021363E"/>
    <w:rsid w:val="00213DA8"/>
    <w:rsid w:val="00220008"/>
    <w:rsid w:val="002233F9"/>
    <w:rsid w:val="00224F13"/>
    <w:rsid w:val="0022781C"/>
    <w:rsid w:val="002460F0"/>
    <w:rsid w:val="002461BF"/>
    <w:rsid w:val="00251919"/>
    <w:rsid w:val="0025410B"/>
    <w:rsid w:val="00257822"/>
    <w:rsid w:val="00257EE5"/>
    <w:rsid w:val="00265EA4"/>
    <w:rsid w:val="00271BFE"/>
    <w:rsid w:val="002720B4"/>
    <w:rsid w:val="002759CC"/>
    <w:rsid w:val="00277150"/>
    <w:rsid w:val="00277537"/>
    <w:rsid w:val="002777EA"/>
    <w:rsid w:val="00280CD7"/>
    <w:rsid w:val="002847A2"/>
    <w:rsid w:val="00290FE6"/>
    <w:rsid w:val="00291F74"/>
    <w:rsid w:val="00293C41"/>
    <w:rsid w:val="00296AA7"/>
    <w:rsid w:val="002A1014"/>
    <w:rsid w:val="002A301C"/>
    <w:rsid w:val="002A5B6B"/>
    <w:rsid w:val="002A7A79"/>
    <w:rsid w:val="002B03E5"/>
    <w:rsid w:val="002B165D"/>
    <w:rsid w:val="002B2939"/>
    <w:rsid w:val="002B416B"/>
    <w:rsid w:val="002B53CD"/>
    <w:rsid w:val="002C0C16"/>
    <w:rsid w:val="002C2CC3"/>
    <w:rsid w:val="002C522F"/>
    <w:rsid w:val="002C5FE6"/>
    <w:rsid w:val="002D1C29"/>
    <w:rsid w:val="002D23A8"/>
    <w:rsid w:val="002D2A4B"/>
    <w:rsid w:val="002D3027"/>
    <w:rsid w:val="002D5E39"/>
    <w:rsid w:val="002D619D"/>
    <w:rsid w:val="002D750E"/>
    <w:rsid w:val="002E00B0"/>
    <w:rsid w:val="002E06A5"/>
    <w:rsid w:val="002E1CCE"/>
    <w:rsid w:val="002E2AFA"/>
    <w:rsid w:val="002F05F3"/>
    <w:rsid w:val="002F2A7A"/>
    <w:rsid w:val="002F36E5"/>
    <w:rsid w:val="002F6FCF"/>
    <w:rsid w:val="0030360C"/>
    <w:rsid w:val="0030696F"/>
    <w:rsid w:val="00307D64"/>
    <w:rsid w:val="00310172"/>
    <w:rsid w:val="00315A18"/>
    <w:rsid w:val="00316681"/>
    <w:rsid w:val="00316D3E"/>
    <w:rsid w:val="0032121B"/>
    <w:rsid w:val="003222EB"/>
    <w:rsid w:val="00322BA3"/>
    <w:rsid w:val="0033081A"/>
    <w:rsid w:val="00330A4A"/>
    <w:rsid w:val="00337FF0"/>
    <w:rsid w:val="00342483"/>
    <w:rsid w:val="00342CF2"/>
    <w:rsid w:val="00344B13"/>
    <w:rsid w:val="00344BF0"/>
    <w:rsid w:val="00345F6D"/>
    <w:rsid w:val="00347CC6"/>
    <w:rsid w:val="00350105"/>
    <w:rsid w:val="003503C2"/>
    <w:rsid w:val="0035749D"/>
    <w:rsid w:val="0036132D"/>
    <w:rsid w:val="003628E4"/>
    <w:rsid w:val="003636BE"/>
    <w:rsid w:val="00371AA1"/>
    <w:rsid w:val="0037218D"/>
    <w:rsid w:val="00372B85"/>
    <w:rsid w:val="003826A2"/>
    <w:rsid w:val="00382A01"/>
    <w:rsid w:val="00382EBA"/>
    <w:rsid w:val="0038330F"/>
    <w:rsid w:val="00384A16"/>
    <w:rsid w:val="0038692B"/>
    <w:rsid w:val="0039096C"/>
    <w:rsid w:val="00391D70"/>
    <w:rsid w:val="00391E92"/>
    <w:rsid w:val="0039208E"/>
    <w:rsid w:val="00395559"/>
    <w:rsid w:val="00396E34"/>
    <w:rsid w:val="00397AFB"/>
    <w:rsid w:val="003A36A6"/>
    <w:rsid w:val="003A4B3E"/>
    <w:rsid w:val="003A55C1"/>
    <w:rsid w:val="003A5E32"/>
    <w:rsid w:val="003B0ABC"/>
    <w:rsid w:val="003B19AA"/>
    <w:rsid w:val="003B21D8"/>
    <w:rsid w:val="003B422B"/>
    <w:rsid w:val="003B4A3C"/>
    <w:rsid w:val="003B6038"/>
    <w:rsid w:val="003B6C9F"/>
    <w:rsid w:val="003C29CD"/>
    <w:rsid w:val="003C4350"/>
    <w:rsid w:val="003D3C29"/>
    <w:rsid w:val="003E5029"/>
    <w:rsid w:val="003E742C"/>
    <w:rsid w:val="003E76AE"/>
    <w:rsid w:val="003F33BD"/>
    <w:rsid w:val="00400AC7"/>
    <w:rsid w:val="00402E28"/>
    <w:rsid w:val="00403408"/>
    <w:rsid w:val="004109AC"/>
    <w:rsid w:val="0041178B"/>
    <w:rsid w:val="00424322"/>
    <w:rsid w:val="0042597F"/>
    <w:rsid w:val="00427C84"/>
    <w:rsid w:val="00434178"/>
    <w:rsid w:val="00434A16"/>
    <w:rsid w:val="004411FA"/>
    <w:rsid w:val="00447339"/>
    <w:rsid w:val="00447E52"/>
    <w:rsid w:val="00450542"/>
    <w:rsid w:val="00451D69"/>
    <w:rsid w:val="00452710"/>
    <w:rsid w:val="00454F13"/>
    <w:rsid w:val="0045628A"/>
    <w:rsid w:val="0046180F"/>
    <w:rsid w:val="0047028A"/>
    <w:rsid w:val="00470540"/>
    <w:rsid w:val="00473210"/>
    <w:rsid w:val="00473B91"/>
    <w:rsid w:val="00475DA4"/>
    <w:rsid w:val="00476906"/>
    <w:rsid w:val="00476E63"/>
    <w:rsid w:val="00477879"/>
    <w:rsid w:val="00480946"/>
    <w:rsid w:val="0048334E"/>
    <w:rsid w:val="004834AC"/>
    <w:rsid w:val="004908D0"/>
    <w:rsid w:val="0049545F"/>
    <w:rsid w:val="004970AB"/>
    <w:rsid w:val="004A3AF5"/>
    <w:rsid w:val="004A54DB"/>
    <w:rsid w:val="004A626F"/>
    <w:rsid w:val="004A6796"/>
    <w:rsid w:val="004B3238"/>
    <w:rsid w:val="004B335A"/>
    <w:rsid w:val="004B75AA"/>
    <w:rsid w:val="004B78AD"/>
    <w:rsid w:val="004C1CB6"/>
    <w:rsid w:val="004C239D"/>
    <w:rsid w:val="004C47A6"/>
    <w:rsid w:val="004C55E2"/>
    <w:rsid w:val="004C7299"/>
    <w:rsid w:val="004C79B2"/>
    <w:rsid w:val="004D066A"/>
    <w:rsid w:val="004D0E9D"/>
    <w:rsid w:val="004D5D65"/>
    <w:rsid w:val="004E0D50"/>
    <w:rsid w:val="004E0E8C"/>
    <w:rsid w:val="004E1F15"/>
    <w:rsid w:val="004E6317"/>
    <w:rsid w:val="004F530B"/>
    <w:rsid w:val="004F6AEC"/>
    <w:rsid w:val="005029EB"/>
    <w:rsid w:val="00507250"/>
    <w:rsid w:val="00515F96"/>
    <w:rsid w:val="00520382"/>
    <w:rsid w:val="00520AF1"/>
    <w:rsid w:val="00521A5F"/>
    <w:rsid w:val="0052316D"/>
    <w:rsid w:val="005236A8"/>
    <w:rsid w:val="00523B4D"/>
    <w:rsid w:val="0052532C"/>
    <w:rsid w:val="00526D4C"/>
    <w:rsid w:val="00527CC0"/>
    <w:rsid w:val="00530EC6"/>
    <w:rsid w:val="005348E7"/>
    <w:rsid w:val="00535A69"/>
    <w:rsid w:val="00535BE3"/>
    <w:rsid w:val="00540906"/>
    <w:rsid w:val="00541DB1"/>
    <w:rsid w:val="00545B2C"/>
    <w:rsid w:val="0055053F"/>
    <w:rsid w:val="005550E2"/>
    <w:rsid w:val="00555416"/>
    <w:rsid w:val="00556D4A"/>
    <w:rsid w:val="00557CA2"/>
    <w:rsid w:val="0056001F"/>
    <w:rsid w:val="005613DB"/>
    <w:rsid w:val="00561611"/>
    <w:rsid w:val="005622A2"/>
    <w:rsid w:val="0056230F"/>
    <w:rsid w:val="00563DFA"/>
    <w:rsid w:val="00565C02"/>
    <w:rsid w:val="00566628"/>
    <w:rsid w:val="00570405"/>
    <w:rsid w:val="00570C85"/>
    <w:rsid w:val="005728B7"/>
    <w:rsid w:val="0057495C"/>
    <w:rsid w:val="00575659"/>
    <w:rsid w:val="00575F70"/>
    <w:rsid w:val="00576DBA"/>
    <w:rsid w:val="005808E5"/>
    <w:rsid w:val="00581412"/>
    <w:rsid w:val="005816EC"/>
    <w:rsid w:val="0058210D"/>
    <w:rsid w:val="00582A2A"/>
    <w:rsid w:val="00582B10"/>
    <w:rsid w:val="005858DF"/>
    <w:rsid w:val="00585A34"/>
    <w:rsid w:val="0058611C"/>
    <w:rsid w:val="00586B83"/>
    <w:rsid w:val="00596BFD"/>
    <w:rsid w:val="005A2181"/>
    <w:rsid w:val="005A28EB"/>
    <w:rsid w:val="005A2EA4"/>
    <w:rsid w:val="005A4983"/>
    <w:rsid w:val="005A5097"/>
    <w:rsid w:val="005B2D17"/>
    <w:rsid w:val="005B2F4B"/>
    <w:rsid w:val="005B52E1"/>
    <w:rsid w:val="005B69E5"/>
    <w:rsid w:val="005B7E32"/>
    <w:rsid w:val="005C0A34"/>
    <w:rsid w:val="005C643D"/>
    <w:rsid w:val="005C79A0"/>
    <w:rsid w:val="005C7CB2"/>
    <w:rsid w:val="005D0503"/>
    <w:rsid w:val="005D5EA7"/>
    <w:rsid w:val="005D67D4"/>
    <w:rsid w:val="005D6AA5"/>
    <w:rsid w:val="005E074E"/>
    <w:rsid w:val="005E0D32"/>
    <w:rsid w:val="005E211B"/>
    <w:rsid w:val="005E2A0B"/>
    <w:rsid w:val="005E3161"/>
    <w:rsid w:val="005E7E02"/>
    <w:rsid w:val="005F5DC0"/>
    <w:rsid w:val="00600646"/>
    <w:rsid w:val="0060134D"/>
    <w:rsid w:val="0060317D"/>
    <w:rsid w:val="006034CF"/>
    <w:rsid w:val="0061505F"/>
    <w:rsid w:val="006209EE"/>
    <w:rsid w:val="00622129"/>
    <w:rsid w:val="0062427E"/>
    <w:rsid w:val="0064385B"/>
    <w:rsid w:val="00651AF1"/>
    <w:rsid w:val="0065420B"/>
    <w:rsid w:val="006555F6"/>
    <w:rsid w:val="00656AD4"/>
    <w:rsid w:val="00660F5D"/>
    <w:rsid w:val="006622B6"/>
    <w:rsid w:val="00662D9B"/>
    <w:rsid w:val="006631A5"/>
    <w:rsid w:val="00664FF7"/>
    <w:rsid w:val="0066737A"/>
    <w:rsid w:val="00667F35"/>
    <w:rsid w:val="00672BE6"/>
    <w:rsid w:val="00673819"/>
    <w:rsid w:val="00674310"/>
    <w:rsid w:val="006774B8"/>
    <w:rsid w:val="00677DE2"/>
    <w:rsid w:val="00680660"/>
    <w:rsid w:val="006810BE"/>
    <w:rsid w:val="00684FF1"/>
    <w:rsid w:val="0068712E"/>
    <w:rsid w:val="006905E6"/>
    <w:rsid w:val="00691612"/>
    <w:rsid w:val="00691CB9"/>
    <w:rsid w:val="00692F92"/>
    <w:rsid w:val="006957CB"/>
    <w:rsid w:val="00697852"/>
    <w:rsid w:val="006A20A1"/>
    <w:rsid w:val="006A319D"/>
    <w:rsid w:val="006B1FB3"/>
    <w:rsid w:val="006B45E8"/>
    <w:rsid w:val="006B5F7E"/>
    <w:rsid w:val="006B7164"/>
    <w:rsid w:val="006C1059"/>
    <w:rsid w:val="006C2B11"/>
    <w:rsid w:val="006C7BD5"/>
    <w:rsid w:val="006D0C89"/>
    <w:rsid w:val="006D3D08"/>
    <w:rsid w:val="006D3FBA"/>
    <w:rsid w:val="006D52E9"/>
    <w:rsid w:val="006D791A"/>
    <w:rsid w:val="006E0001"/>
    <w:rsid w:val="006E1074"/>
    <w:rsid w:val="006F03E4"/>
    <w:rsid w:val="006F1D8D"/>
    <w:rsid w:val="006F2A35"/>
    <w:rsid w:val="006F45EF"/>
    <w:rsid w:val="006F5186"/>
    <w:rsid w:val="006F5F21"/>
    <w:rsid w:val="00700381"/>
    <w:rsid w:val="00700A26"/>
    <w:rsid w:val="007017FB"/>
    <w:rsid w:val="00701EA9"/>
    <w:rsid w:val="007047C4"/>
    <w:rsid w:val="00705312"/>
    <w:rsid w:val="00706531"/>
    <w:rsid w:val="00710315"/>
    <w:rsid w:val="007109C8"/>
    <w:rsid w:val="00712273"/>
    <w:rsid w:val="00713490"/>
    <w:rsid w:val="007178D0"/>
    <w:rsid w:val="007201A6"/>
    <w:rsid w:val="007216B7"/>
    <w:rsid w:val="00724500"/>
    <w:rsid w:val="007262DD"/>
    <w:rsid w:val="007274D0"/>
    <w:rsid w:val="00731D7A"/>
    <w:rsid w:val="007353FF"/>
    <w:rsid w:val="00736467"/>
    <w:rsid w:val="0074051A"/>
    <w:rsid w:val="00740D2D"/>
    <w:rsid w:val="00740F51"/>
    <w:rsid w:val="00742386"/>
    <w:rsid w:val="007440BD"/>
    <w:rsid w:val="007440C3"/>
    <w:rsid w:val="007455F1"/>
    <w:rsid w:val="0075119C"/>
    <w:rsid w:val="00751527"/>
    <w:rsid w:val="007529A8"/>
    <w:rsid w:val="00754901"/>
    <w:rsid w:val="007554A4"/>
    <w:rsid w:val="00762045"/>
    <w:rsid w:val="00765F19"/>
    <w:rsid w:val="00770BE9"/>
    <w:rsid w:val="00771051"/>
    <w:rsid w:val="007715E7"/>
    <w:rsid w:val="00772027"/>
    <w:rsid w:val="00773995"/>
    <w:rsid w:val="00776CFB"/>
    <w:rsid w:val="0078444F"/>
    <w:rsid w:val="00785CFF"/>
    <w:rsid w:val="0078678B"/>
    <w:rsid w:val="00786E7F"/>
    <w:rsid w:val="00787088"/>
    <w:rsid w:val="0078785F"/>
    <w:rsid w:val="007910E8"/>
    <w:rsid w:val="007929C0"/>
    <w:rsid w:val="00795BDF"/>
    <w:rsid w:val="00795E28"/>
    <w:rsid w:val="007A0077"/>
    <w:rsid w:val="007A4621"/>
    <w:rsid w:val="007A4949"/>
    <w:rsid w:val="007A56AB"/>
    <w:rsid w:val="007A6505"/>
    <w:rsid w:val="007A6A28"/>
    <w:rsid w:val="007A6BAE"/>
    <w:rsid w:val="007B1F2F"/>
    <w:rsid w:val="007B24A2"/>
    <w:rsid w:val="007B5540"/>
    <w:rsid w:val="007C0656"/>
    <w:rsid w:val="007C0C13"/>
    <w:rsid w:val="007C5012"/>
    <w:rsid w:val="007C6BE9"/>
    <w:rsid w:val="007D1810"/>
    <w:rsid w:val="007D3F31"/>
    <w:rsid w:val="007D5959"/>
    <w:rsid w:val="007E03F6"/>
    <w:rsid w:val="007E1962"/>
    <w:rsid w:val="007E2ED1"/>
    <w:rsid w:val="007E5F42"/>
    <w:rsid w:val="007F6E90"/>
    <w:rsid w:val="00800F9F"/>
    <w:rsid w:val="00801AEC"/>
    <w:rsid w:val="00807968"/>
    <w:rsid w:val="00810EEF"/>
    <w:rsid w:val="00813B4B"/>
    <w:rsid w:val="008165A5"/>
    <w:rsid w:val="008176EB"/>
    <w:rsid w:val="008219D1"/>
    <w:rsid w:val="00826AB0"/>
    <w:rsid w:val="00827AD6"/>
    <w:rsid w:val="00830A40"/>
    <w:rsid w:val="00832BB6"/>
    <w:rsid w:val="0083768A"/>
    <w:rsid w:val="00842D75"/>
    <w:rsid w:val="00847CAA"/>
    <w:rsid w:val="00855304"/>
    <w:rsid w:val="00855354"/>
    <w:rsid w:val="00857900"/>
    <w:rsid w:val="00857EE9"/>
    <w:rsid w:val="00857FD5"/>
    <w:rsid w:val="00860069"/>
    <w:rsid w:val="008606E8"/>
    <w:rsid w:val="00861003"/>
    <w:rsid w:val="00862492"/>
    <w:rsid w:val="0086542A"/>
    <w:rsid w:val="008654EE"/>
    <w:rsid w:val="008662ED"/>
    <w:rsid w:val="00866A18"/>
    <w:rsid w:val="008674DD"/>
    <w:rsid w:val="00872184"/>
    <w:rsid w:val="008722AC"/>
    <w:rsid w:val="00881FB9"/>
    <w:rsid w:val="0088247E"/>
    <w:rsid w:val="0088438B"/>
    <w:rsid w:val="008847E6"/>
    <w:rsid w:val="00884FBD"/>
    <w:rsid w:val="00886629"/>
    <w:rsid w:val="008917C1"/>
    <w:rsid w:val="008920D3"/>
    <w:rsid w:val="008925E1"/>
    <w:rsid w:val="00892884"/>
    <w:rsid w:val="008943C8"/>
    <w:rsid w:val="00897EFC"/>
    <w:rsid w:val="008A09F3"/>
    <w:rsid w:val="008A1F39"/>
    <w:rsid w:val="008A6620"/>
    <w:rsid w:val="008A7D3B"/>
    <w:rsid w:val="008B065C"/>
    <w:rsid w:val="008B0E4F"/>
    <w:rsid w:val="008B5283"/>
    <w:rsid w:val="008B5A8C"/>
    <w:rsid w:val="008B5CA9"/>
    <w:rsid w:val="008C431D"/>
    <w:rsid w:val="008C4FD6"/>
    <w:rsid w:val="008C5534"/>
    <w:rsid w:val="008C5CA3"/>
    <w:rsid w:val="008D13D5"/>
    <w:rsid w:val="008D2327"/>
    <w:rsid w:val="008D3EF3"/>
    <w:rsid w:val="008D5B59"/>
    <w:rsid w:val="008D77AB"/>
    <w:rsid w:val="008E3FA6"/>
    <w:rsid w:val="008E689C"/>
    <w:rsid w:val="008E79E9"/>
    <w:rsid w:val="008F34B8"/>
    <w:rsid w:val="008F38D8"/>
    <w:rsid w:val="008F45C7"/>
    <w:rsid w:val="0090145F"/>
    <w:rsid w:val="009026D1"/>
    <w:rsid w:val="009032F1"/>
    <w:rsid w:val="00903A01"/>
    <w:rsid w:val="00905FDA"/>
    <w:rsid w:val="00913400"/>
    <w:rsid w:val="009152C7"/>
    <w:rsid w:val="00917092"/>
    <w:rsid w:val="0092605B"/>
    <w:rsid w:val="00932D3B"/>
    <w:rsid w:val="009341B2"/>
    <w:rsid w:val="00937D32"/>
    <w:rsid w:val="0094222A"/>
    <w:rsid w:val="00943FF9"/>
    <w:rsid w:val="00945C3C"/>
    <w:rsid w:val="009505E0"/>
    <w:rsid w:val="00956AA9"/>
    <w:rsid w:val="00962104"/>
    <w:rsid w:val="00966799"/>
    <w:rsid w:val="0097262B"/>
    <w:rsid w:val="00972A33"/>
    <w:rsid w:val="00974A5A"/>
    <w:rsid w:val="00976333"/>
    <w:rsid w:val="00983FA4"/>
    <w:rsid w:val="00986771"/>
    <w:rsid w:val="00987507"/>
    <w:rsid w:val="00987791"/>
    <w:rsid w:val="00992813"/>
    <w:rsid w:val="00993456"/>
    <w:rsid w:val="00993D22"/>
    <w:rsid w:val="009A214E"/>
    <w:rsid w:val="009A2DEB"/>
    <w:rsid w:val="009A6BDA"/>
    <w:rsid w:val="009A7894"/>
    <w:rsid w:val="009A7C10"/>
    <w:rsid w:val="009B043B"/>
    <w:rsid w:val="009B0D66"/>
    <w:rsid w:val="009B1FE4"/>
    <w:rsid w:val="009B2318"/>
    <w:rsid w:val="009B555E"/>
    <w:rsid w:val="009B6193"/>
    <w:rsid w:val="009B63F8"/>
    <w:rsid w:val="009B64F1"/>
    <w:rsid w:val="009B7698"/>
    <w:rsid w:val="009C1C1D"/>
    <w:rsid w:val="009C4014"/>
    <w:rsid w:val="009C474F"/>
    <w:rsid w:val="009C49AB"/>
    <w:rsid w:val="009C4B64"/>
    <w:rsid w:val="009D1713"/>
    <w:rsid w:val="009D2B89"/>
    <w:rsid w:val="009D7823"/>
    <w:rsid w:val="009D7F9A"/>
    <w:rsid w:val="009E0938"/>
    <w:rsid w:val="009E49EB"/>
    <w:rsid w:val="009E5EDD"/>
    <w:rsid w:val="009E6996"/>
    <w:rsid w:val="009E70B0"/>
    <w:rsid w:val="009E7B8F"/>
    <w:rsid w:val="00A0032B"/>
    <w:rsid w:val="00A03F91"/>
    <w:rsid w:val="00A0402D"/>
    <w:rsid w:val="00A0580F"/>
    <w:rsid w:val="00A0673D"/>
    <w:rsid w:val="00A1205E"/>
    <w:rsid w:val="00A13BCD"/>
    <w:rsid w:val="00A14F7B"/>
    <w:rsid w:val="00A17093"/>
    <w:rsid w:val="00A17704"/>
    <w:rsid w:val="00A23C22"/>
    <w:rsid w:val="00A25E75"/>
    <w:rsid w:val="00A30678"/>
    <w:rsid w:val="00A33C6D"/>
    <w:rsid w:val="00A4448A"/>
    <w:rsid w:val="00A44616"/>
    <w:rsid w:val="00A467AA"/>
    <w:rsid w:val="00A46856"/>
    <w:rsid w:val="00A47DE7"/>
    <w:rsid w:val="00A50222"/>
    <w:rsid w:val="00A509A8"/>
    <w:rsid w:val="00A51FA1"/>
    <w:rsid w:val="00A562A5"/>
    <w:rsid w:val="00A63430"/>
    <w:rsid w:val="00A63901"/>
    <w:rsid w:val="00A65FC3"/>
    <w:rsid w:val="00A6776B"/>
    <w:rsid w:val="00A72EB1"/>
    <w:rsid w:val="00A85A79"/>
    <w:rsid w:val="00A86ECC"/>
    <w:rsid w:val="00A87148"/>
    <w:rsid w:val="00A90EC4"/>
    <w:rsid w:val="00A917A6"/>
    <w:rsid w:val="00A963A2"/>
    <w:rsid w:val="00AA17B0"/>
    <w:rsid w:val="00AA1FD3"/>
    <w:rsid w:val="00AA4304"/>
    <w:rsid w:val="00AA47B9"/>
    <w:rsid w:val="00AA7618"/>
    <w:rsid w:val="00AA7773"/>
    <w:rsid w:val="00AB181C"/>
    <w:rsid w:val="00AB256B"/>
    <w:rsid w:val="00AB5AF0"/>
    <w:rsid w:val="00AB62B3"/>
    <w:rsid w:val="00AB6F06"/>
    <w:rsid w:val="00AD3ABE"/>
    <w:rsid w:val="00AD42CC"/>
    <w:rsid w:val="00AD5FA7"/>
    <w:rsid w:val="00AD6388"/>
    <w:rsid w:val="00AD7746"/>
    <w:rsid w:val="00AE5917"/>
    <w:rsid w:val="00AE7714"/>
    <w:rsid w:val="00AF1C1B"/>
    <w:rsid w:val="00AF4C3F"/>
    <w:rsid w:val="00AF58B7"/>
    <w:rsid w:val="00AF5A29"/>
    <w:rsid w:val="00AF6116"/>
    <w:rsid w:val="00AF7F11"/>
    <w:rsid w:val="00B12B9B"/>
    <w:rsid w:val="00B149C5"/>
    <w:rsid w:val="00B1590C"/>
    <w:rsid w:val="00B212F7"/>
    <w:rsid w:val="00B2583D"/>
    <w:rsid w:val="00B260C4"/>
    <w:rsid w:val="00B356CD"/>
    <w:rsid w:val="00B416E9"/>
    <w:rsid w:val="00B428E2"/>
    <w:rsid w:val="00B44137"/>
    <w:rsid w:val="00B46062"/>
    <w:rsid w:val="00B50597"/>
    <w:rsid w:val="00B50CA7"/>
    <w:rsid w:val="00B525AB"/>
    <w:rsid w:val="00B5273D"/>
    <w:rsid w:val="00B52D5B"/>
    <w:rsid w:val="00B538E3"/>
    <w:rsid w:val="00B53DB0"/>
    <w:rsid w:val="00B54925"/>
    <w:rsid w:val="00B65788"/>
    <w:rsid w:val="00B72A2D"/>
    <w:rsid w:val="00B73418"/>
    <w:rsid w:val="00B74C6A"/>
    <w:rsid w:val="00B843B3"/>
    <w:rsid w:val="00B90D87"/>
    <w:rsid w:val="00B92882"/>
    <w:rsid w:val="00B952B0"/>
    <w:rsid w:val="00B965BC"/>
    <w:rsid w:val="00BA21C2"/>
    <w:rsid w:val="00BA231A"/>
    <w:rsid w:val="00BB2556"/>
    <w:rsid w:val="00BB2797"/>
    <w:rsid w:val="00BB5BEA"/>
    <w:rsid w:val="00BB60F9"/>
    <w:rsid w:val="00BB76F0"/>
    <w:rsid w:val="00BC60DF"/>
    <w:rsid w:val="00BC791C"/>
    <w:rsid w:val="00BD19B2"/>
    <w:rsid w:val="00BD2A69"/>
    <w:rsid w:val="00BD35D3"/>
    <w:rsid w:val="00BD477D"/>
    <w:rsid w:val="00BE1BB0"/>
    <w:rsid w:val="00BE2393"/>
    <w:rsid w:val="00BE2732"/>
    <w:rsid w:val="00BE574D"/>
    <w:rsid w:val="00BE6116"/>
    <w:rsid w:val="00BE76F9"/>
    <w:rsid w:val="00BF0EBC"/>
    <w:rsid w:val="00BF1A94"/>
    <w:rsid w:val="00BF2B7D"/>
    <w:rsid w:val="00BF7132"/>
    <w:rsid w:val="00BF743D"/>
    <w:rsid w:val="00BF7AE3"/>
    <w:rsid w:val="00C04260"/>
    <w:rsid w:val="00C10054"/>
    <w:rsid w:val="00C13000"/>
    <w:rsid w:val="00C147C9"/>
    <w:rsid w:val="00C17F0B"/>
    <w:rsid w:val="00C20862"/>
    <w:rsid w:val="00C22C21"/>
    <w:rsid w:val="00C2444D"/>
    <w:rsid w:val="00C26424"/>
    <w:rsid w:val="00C27DA4"/>
    <w:rsid w:val="00C3199D"/>
    <w:rsid w:val="00C33B45"/>
    <w:rsid w:val="00C33B48"/>
    <w:rsid w:val="00C36BB5"/>
    <w:rsid w:val="00C37764"/>
    <w:rsid w:val="00C400BF"/>
    <w:rsid w:val="00C424D6"/>
    <w:rsid w:val="00C44B84"/>
    <w:rsid w:val="00C47FD1"/>
    <w:rsid w:val="00C50156"/>
    <w:rsid w:val="00C526AE"/>
    <w:rsid w:val="00C54C5C"/>
    <w:rsid w:val="00C57406"/>
    <w:rsid w:val="00C603DD"/>
    <w:rsid w:val="00C73332"/>
    <w:rsid w:val="00C7417B"/>
    <w:rsid w:val="00C7693E"/>
    <w:rsid w:val="00C8701B"/>
    <w:rsid w:val="00C8773B"/>
    <w:rsid w:val="00C90369"/>
    <w:rsid w:val="00C92529"/>
    <w:rsid w:val="00CB2373"/>
    <w:rsid w:val="00CB49FD"/>
    <w:rsid w:val="00CB4EBF"/>
    <w:rsid w:val="00CC00FE"/>
    <w:rsid w:val="00CC5988"/>
    <w:rsid w:val="00CC6C86"/>
    <w:rsid w:val="00CC7159"/>
    <w:rsid w:val="00CD1AAC"/>
    <w:rsid w:val="00CD276D"/>
    <w:rsid w:val="00CD34D0"/>
    <w:rsid w:val="00CD4112"/>
    <w:rsid w:val="00CD5465"/>
    <w:rsid w:val="00CD6B16"/>
    <w:rsid w:val="00CD6B5C"/>
    <w:rsid w:val="00CE5B2B"/>
    <w:rsid w:val="00CE649A"/>
    <w:rsid w:val="00CF09CB"/>
    <w:rsid w:val="00CF4FA5"/>
    <w:rsid w:val="00D0340E"/>
    <w:rsid w:val="00D04198"/>
    <w:rsid w:val="00D044B6"/>
    <w:rsid w:val="00D059DA"/>
    <w:rsid w:val="00D06B6B"/>
    <w:rsid w:val="00D10B59"/>
    <w:rsid w:val="00D10FB3"/>
    <w:rsid w:val="00D138E6"/>
    <w:rsid w:val="00D14B6E"/>
    <w:rsid w:val="00D151DF"/>
    <w:rsid w:val="00D15295"/>
    <w:rsid w:val="00D217A1"/>
    <w:rsid w:val="00D23662"/>
    <w:rsid w:val="00D2601F"/>
    <w:rsid w:val="00D27029"/>
    <w:rsid w:val="00D30356"/>
    <w:rsid w:val="00D30539"/>
    <w:rsid w:val="00D3275D"/>
    <w:rsid w:val="00D34987"/>
    <w:rsid w:val="00D3532D"/>
    <w:rsid w:val="00D35BAF"/>
    <w:rsid w:val="00D36F6C"/>
    <w:rsid w:val="00D404CC"/>
    <w:rsid w:val="00D413DE"/>
    <w:rsid w:val="00D4536E"/>
    <w:rsid w:val="00D4713A"/>
    <w:rsid w:val="00D5293F"/>
    <w:rsid w:val="00D54598"/>
    <w:rsid w:val="00D54DEC"/>
    <w:rsid w:val="00D5650C"/>
    <w:rsid w:val="00D56762"/>
    <w:rsid w:val="00D61813"/>
    <w:rsid w:val="00D64933"/>
    <w:rsid w:val="00D67F83"/>
    <w:rsid w:val="00D7061C"/>
    <w:rsid w:val="00D7135A"/>
    <w:rsid w:val="00D72895"/>
    <w:rsid w:val="00D77EFE"/>
    <w:rsid w:val="00D82D01"/>
    <w:rsid w:val="00D876F3"/>
    <w:rsid w:val="00D915F3"/>
    <w:rsid w:val="00D923B2"/>
    <w:rsid w:val="00D96BF8"/>
    <w:rsid w:val="00D975CC"/>
    <w:rsid w:val="00DA3C79"/>
    <w:rsid w:val="00DA6814"/>
    <w:rsid w:val="00DA7579"/>
    <w:rsid w:val="00DB1A8E"/>
    <w:rsid w:val="00DC490D"/>
    <w:rsid w:val="00DC5E76"/>
    <w:rsid w:val="00DC67AE"/>
    <w:rsid w:val="00DC6C11"/>
    <w:rsid w:val="00DC7E64"/>
    <w:rsid w:val="00DD1EF2"/>
    <w:rsid w:val="00DD428D"/>
    <w:rsid w:val="00DE0ED4"/>
    <w:rsid w:val="00DE2BD5"/>
    <w:rsid w:val="00DE3849"/>
    <w:rsid w:val="00DE6532"/>
    <w:rsid w:val="00DE698F"/>
    <w:rsid w:val="00DF2265"/>
    <w:rsid w:val="00DF3B03"/>
    <w:rsid w:val="00DF5D34"/>
    <w:rsid w:val="00E02A12"/>
    <w:rsid w:val="00E11BA0"/>
    <w:rsid w:val="00E11DD3"/>
    <w:rsid w:val="00E1362E"/>
    <w:rsid w:val="00E15C83"/>
    <w:rsid w:val="00E15E28"/>
    <w:rsid w:val="00E203EF"/>
    <w:rsid w:val="00E20AB5"/>
    <w:rsid w:val="00E22751"/>
    <w:rsid w:val="00E24493"/>
    <w:rsid w:val="00E30A28"/>
    <w:rsid w:val="00E33456"/>
    <w:rsid w:val="00E36B06"/>
    <w:rsid w:val="00E43E8F"/>
    <w:rsid w:val="00E4594C"/>
    <w:rsid w:val="00E463AE"/>
    <w:rsid w:val="00E53523"/>
    <w:rsid w:val="00E538CE"/>
    <w:rsid w:val="00E5548B"/>
    <w:rsid w:val="00E57693"/>
    <w:rsid w:val="00E5785F"/>
    <w:rsid w:val="00E61DDB"/>
    <w:rsid w:val="00E75A32"/>
    <w:rsid w:val="00E77BC2"/>
    <w:rsid w:val="00E83C0E"/>
    <w:rsid w:val="00E84037"/>
    <w:rsid w:val="00E84459"/>
    <w:rsid w:val="00E91693"/>
    <w:rsid w:val="00E93FAB"/>
    <w:rsid w:val="00E968F6"/>
    <w:rsid w:val="00EA12B5"/>
    <w:rsid w:val="00EA33D2"/>
    <w:rsid w:val="00EA520E"/>
    <w:rsid w:val="00EA62F0"/>
    <w:rsid w:val="00EB71E9"/>
    <w:rsid w:val="00EB790E"/>
    <w:rsid w:val="00EC273F"/>
    <w:rsid w:val="00EC31C0"/>
    <w:rsid w:val="00EC3D11"/>
    <w:rsid w:val="00EC3E7E"/>
    <w:rsid w:val="00EC3EE4"/>
    <w:rsid w:val="00ED18B3"/>
    <w:rsid w:val="00ED430F"/>
    <w:rsid w:val="00EE1F31"/>
    <w:rsid w:val="00EE31D0"/>
    <w:rsid w:val="00EE34B9"/>
    <w:rsid w:val="00EE3D52"/>
    <w:rsid w:val="00EE7F5C"/>
    <w:rsid w:val="00EF0B25"/>
    <w:rsid w:val="00EF6E2D"/>
    <w:rsid w:val="00EF708B"/>
    <w:rsid w:val="00F01B4A"/>
    <w:rsid w:val="00F01C8F"/>
    <w:rsid w:val="00F03F94"/>
    <w:rsid w:val="00F05479"/>
    <w:rsid w:val="00F05EBF"/>
    <w:rsid w:val="00F06B2B"/>
    <w:rsid w:val="00F06C42"/>
    <w:rsid w:val="00F11DBB"/>
    <w:rsid w:val="00F1365F"/>
    <w:rsid w:val="00F14AA5"/>
    <w:rsid w:val="00F17696"/>
    <w:rsid w:val="00F20523"/>
    <w:rsid w:val="00F21ADC"/>
    <w:rsid w:val="00F22239"/>
    <w:rsid w:val="00F26E12"/>
    <w:rsid w:val="00F33DB4"/>
    <w:rsid w:val="00F35B09"/>
    <w:rsid w:val="00F41C38"/>
    <w:rsid w:val="00F42094"/>
    <w:rsid w:val="00F44A1F"/>
    <w:rsid w:val="00F456E8"/>
    <w:rsid w:val="00F47413"/>
    <w:rsid w:val="00F5258D"/>
    <w:rsid w:val="00F53234"/>
    <w:rsid w:val="00F55071"/>
    <w:rsid w:val="00F557F7"/>
    <w:rsid w:val="00F609A6"/>
    <w:rsid w:val="00F60D19"/>
    <w:rsid w:val="00F6419D"/>
    <w:rsid w:val="00F667D7"/>
    <w:rsid w:val="00F66DA0"/>
    <w:rsid w:val="00F706F5"/>
    <w:rsid w:val="00F71A91"/>
    <w:rsid w:val="00F72F65"/>
    <w:rsid w:val="00F7380B"/>
    <w:rsid w:val="00F86259"/>
    <w:rsid w:val="00F8680D"/>
    <w:rsid w:val="00F87E81"/>
    <w:rsid w:val="00F90641"/>
    <w:rsid w:val="00F922C9"/>
    <w:rsid w:val="00F930B1"/>
    <w:rsid w:val="00F94BA8"/>
    <w:rsid w:val="00F9608F"/>
    <w:rsid w:val="00FA2F73"/>
    <w:rsid w:val="00FA387E"/>
    <w:rsid w:val="00FB1103"/>
    <w:rsid w:val="00FB2B45"/>
    <w:rsid w:val="00FB4B5B"/>
    <w:rsid w:val="00FC1C66"/>
    <w:rsid w:val="00FC3D46"/>
    <w:rsid w:val="00FC42C3"/>
    <w:rsid w:val="00FC493E"/>
    <w:rsid w:val="00FC7B15"/>
    <w:rsid w:val="00FE0FC1"/>
    <w:rsid w:val="00FE1A25"/>
    <w:rsid w:val="00FE252E"/>
    <w:rsid w:val="00FE66C4"/>
    <w:rsid w:val="00FF24F1"/>
    <w:rsid w:val="00FF26DE"/>
    <w:rsid w:val="00FF5CC6"/>
    <w:rsid w:val="00FF6DAD"/>
    <w:rsid w:val="0D456D44"/>
    <w:rsid w:val="11188E10"/>
    <w:rsid w:val="1FB4EE63"/>
    <w:rsid w:val="221EB8B5"/>
    <w:rsid w:val="3AD1A711"/>
    <w:rsid w:val="3B7F4032"/>
    <w:rsid w:val="54B0BA91"/>
    <w:rsid w:val="6A0BB4F4"/>
    <w:rsid w:val="6EC922E9"/>
    <w:rsid w:val="78A2E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849D43"/>
  <w15:chartTrackingRefBased/>
  <w15:docId w15:val="{AC019708-2E1D-4D70-B594-2DB82C72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4B9"/>
    <w:pPr>
      <w:spacing w:before="120" w:after="0" w:line="240" w:lineRule="auto"/>
    </w:pPr>
    <w:rPr>
      <w:rFonts w:ascii="Arial" w:hAnsi="Arial" w:cs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49D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49D"/>
    <w:pPr>
      <w:keepNext/>
      <w:keepLines/>
      <w:tabs>
        <w:tab w:val="right" w:pos="9639"/>
      </w:tabs>
      <w:spacing w:before="240" w:after="120"/>
      <w:ind w:left="709" w:hanging="709"/>
      <w:outlineLvl w:val="1"/>
    </w:pPr>
    <w:rPr>
      <w:rFonts w:eastAsiaTheme="majorEastAsia"/>
      <w:color w:val="1F4E79" w:themeColor="accent1" w:themeShade="8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8E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603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63A2"/>
    <w:pPr>
      <w:numPr>
        <w:numId w:val="2"/>
      </w:numPr>
      <w:ind w:left="680" w:hanging="34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2F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F4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F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F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F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F4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F4B"/>
    <w:rPr>
      <w:rFonts w:ascii="Times New Roman" w:hAnsi="Times New Roman"/>
      <w:sz w:val="18"/>
      <w:szCs w:val="18"/>
    </w:rPr>
  </w:style>
  <w:style w:type="paragraph" w:styleId="Revision">
    <w:name w:val="Revision"/>
    <w:hidden/>
    <w:uiPriority w:val="99"/>
    <w:semiHidden/>
    <w:rsid w:val="005B2F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73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33E"/>
  </w:style>
  <w:style w:type="paragraph" w:styleId="Footer">
    <w:name w:val="footer"/>
    <w:basedOn w:val="Normal"/>
    <w:link w:val="FooterChar"/>
    <w:uiPriority w:val="99"/>
    <w:unhideWhenUsed/>
    <w:rsid w:val="000A73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33E"/>
  </w:style>
  <w:style w:type="paragraph" w:styleId="Title">
    <w:name w:val="Title"/>
    <w:basedOn w:val="Normal"/>
    <w:next w:val="Normal"/>
    <w:link w:val="TitleChar"/>
    <w:uiPriority w:val="10"/>
    <w:qFormat/>
    <w:rsid w:val="003F33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3B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F33BD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5749D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749D"/>
    <w:rPr>
      <w:rFonts w:ascii="Arial" w:eastAsiaTheme="majorEastAsia" w:hAnsi="Arial" w:cs="Arial"/>
      <w:color w:val="1F4E79" w:themeColor="accent1" w:themeShade="80"/>
      <w:szCs w:val="26"/>
    </w:rPr>
  </w:style>
  <w:style w:type="paragraph" w:customStyle="1" w:styleId="Action">
    <w:name w:val="Action"/>
    <w:basedOn w:val="Normal"/>
    <w:next w:val="Normal"/>
    <w:qFormat/>
    <w:rsid w:val="000A50EB"/>
    <w:pPr>
      <w:numPr>
        <w:numId w:val="1"/>
      </w:numPr>
      <w:tabs>
        <w:tab w:val="left" w:pos="0"/>
        <w:tab w:val="left" w:pos="993"/>
      </w:tabs>
      <w:ind w:left="2552" w:hanging="2892"/>
    </w:pPr>
    <w:rPr>
      <w:color w:val="000000" w:themeColor="text1"/>
      <w:sz w:val="18"/>
    </w:rPr>
  </w:style>
  <w:style w:type="paragraph" w:customStyle="1" w:styleId="Participants">
    <w:name w:val="Participants"/>
    <w:basedOn w:val="Normal"/>
    <w:qFormat/>
    <w:rsid w:val="00EE34B9"/>
    <w:pPr>
      <w:ind w:left="851" w:hanging="85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808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808E5"/>
    <w:pPr>
      <w:spacing w:after="100"/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5808E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95BDF"/>
    <w:pPr>
      <w:tabs>
        <w:tab w:val="right" w:leader="dot" w:pos="9913"/>
      </w:tabs>
      <w:spacing w:after="100"/>
      <w:ind w:left="200"/>
    </w:pPr>
    <w:rPr>
      <w:b/>
      <w:noProof/>
    </w:rPr>
  </w:style>
  <w:style w:type="paragraph" w:styleId="TableofFigures">
    <w:name w:val="table of figures"/>
    <w:basedOn w:val="Normal"/>
    <w:next w:val="Normal"/>
    <w:uiPriority w:val="99"/>
    <w:unhideWhenUsed/>
    <w:rsid w:val="00E77BC2"/>
    <w:pPr>
      <w:tabs>
        <w:tab w:val="left" w:pos="567"/>
        <w:tab w:val="right" w:leader="dot" w:pos="9629"/>
      </w:tabs>
      <w:ind w:left="567" w:hanging="567"/>
    </w:pPr>
    <w:rPr>
      <w:noProof/>
    </w:rPr>
  </w:style>
  <w:style w:type="paragraph" w:customStyle="1" w:styleId="Actionsummary">
    <w:name w:val="Action summary"/>
    <w:basedOn w:val="Action"/>
    <w:qFormat/>
    <w:rsid w:val="00563DFA"/>
  </w:style>
  <w:style w:type="character" w:styleId="FollowedHyperlink">
    <w:name w:val="FollowedHyperlink"/>
    <w:basedOn w:val="DefaultParagraphFont"/>
    <w:uiPriority w:val="99"/>
    <w:semiHidden/>
    <w:unhideWhenUsed/>
    <w:rsid w:val="00AF5A2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2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1144A"/>
    <w:pPr>
      <w:spacing w:after="0" w:line="259" w:lineRule="auto"/>
      <w:outlineLvl w:val="9"/>
    </w:pPr>
    <w:rPr>
      <w:color w:val="2E74B5" w:themeColor="accent1" w:themeShade="BF"/>
      <w:lang w:val="en-US"/>
    </w:r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B52E1"/>
    <w:pPr>
      <w:spacing w:before="0" w:after="200"/>
    </w:pPr>
    <w:rPr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40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81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25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0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38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43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55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7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4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99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88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48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00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0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60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98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8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1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7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7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88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14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12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9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4795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2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1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6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5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7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7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40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17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5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3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6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02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3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88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43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6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78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86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2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4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57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1256">
          <w:marLeft w:val="64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953">
          <w:marLeft w:val="64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3483">
          <w:marLeft w:val="64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370">
          <w:marLeft w:val="64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8829">
          <w:marLeft w:val="64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3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5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4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6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6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5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63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0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84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65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2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9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3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4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9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36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0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7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22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26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5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8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78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46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94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1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37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34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9263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0693">
          <w:marLeft w:val="128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8075">
          <w:marLeft w:val="128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0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55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20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06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44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08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8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91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45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2140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9711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641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102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0695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0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2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61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33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40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0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78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024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77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125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540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539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424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706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658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7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42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79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79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73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8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37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07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8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168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542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431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323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547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6955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4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2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0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23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95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668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373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099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385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22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8852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365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33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1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7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1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5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520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54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37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908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67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3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14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661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300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581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6557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1360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5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10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471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918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99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86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64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65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846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400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1299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116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736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35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823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04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534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085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1801">
          <w:marLeft w:val="128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1382">
          <w:marLeft w:val="128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71236">
          <w:marLeft w:val="22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0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4171">
          <w:marLeft w:val="128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96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508">
          <w:marLeft w:val="128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83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2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2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6418">
          <w:marLeft w:val="446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8161">
          <w:marLeft w:val="446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2071">
          <w:marLeft w:val="446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0986">
          <w:marLeft w:val="446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2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8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46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89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3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0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53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5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8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1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9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88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3612">
          <w:marLeft w:val="446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012">
          <w:marLeft w:val="446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828">
          <w:marLeft w:val="446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3630">
          <w:marLeft w:val="1282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7453">
          <w:marLeft w:val="1282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548">
          <w:marLeft w:val="1282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145">
          <w:marLeft w:val="1282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6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2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43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73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517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765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866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51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441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392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357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110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243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063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14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89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75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95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645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599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196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6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84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10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4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02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97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553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93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46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117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664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389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376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657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972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788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2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97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8674">
          <w:marLeft w:val="128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6800">
          <w:marLeft w:val="128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5463">
          <w:marLeft w:val="128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6177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295">
          <w:marLeft w:val="128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3090">
          <w:marLeft w:val="128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88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401">
          <w:marLeft w:val="128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925">
          <w:marLeft w:val="105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66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8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61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06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310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71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48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80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7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5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96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5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40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5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2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48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2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0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50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7982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9866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4795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3237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145">
          <w:marLeft w:val="46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95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55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82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917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50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3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161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3199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366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405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840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736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255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6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9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1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0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4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7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8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25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5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2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586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79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776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929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308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912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017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184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38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3569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68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5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5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9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9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14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46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423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705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65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66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335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32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251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759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482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04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8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79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60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80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61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70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5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10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42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153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0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322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096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974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544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29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179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41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3038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264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82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5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53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76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4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0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2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19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431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41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0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59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3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81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5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41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07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92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34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2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37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6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4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9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233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732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03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115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image" Target="media/image13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hyperlink" Target="https://drive.google.com/file/d/1Xxe2yJlJ0gGa9PEjAKK_TC40Erc_Yc0b/view?usp=sharing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rive.google.com/drive/folders/1EwpxZ7x4vsPzEVAJxDUcW6ETjmWS4W67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microsoft.com/office/2016/09/relationships/commentsIds" Target="commentsIds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footer" Target="footer1.xml"/><Relationship Id="rId30" Type="http://schemas.openxmlformats.org/officeDocument/2006/relationships/header" Target="header1.xml"/><Relationship Id="rId9" Type="http://schemas.openxmlformats.org/officeDocument/2006/relationships/webSettings" Target="webSettings.xml"/><Relationship Id="rId14" Type="http://schemas.openxmlformats.org/officeDocument/2006/relationships/image" Target="media/image3.jpg"/><Relationship Id="rId22" Type="http://schemas.openxmlformats.org/officeDocument/2006/relationships/image" Target="media/image11.png"/><Relationship Id="rId27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lder" ma:contentTypeID="0x01200074ECA997A812C74BAA81AFF03B94B1D7" ma:contentTypeVersion="0" ma:contentTypeDescription="Create a new folder." ma:contentTypeScope="" ma:versionID="57d10aa4cf2adcbf22d783c36272a93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ceecaa7691a5b0582f944e87f49c95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b1bb55a9-a1b5-4196-b12d-1833970ed366" ContentTypeId="0x01010008EC4BDFB4C3D542892399C37F0B505F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8C9D80-7BDB-4893-83FD-90E7899FB26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5a6d21c-7db0-4b7e-981f-b4f22b02b9d8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817EE8-D372-4CCE-A336-A7059B65BBD1}"/>
</file>

<file path=customXml/itemProps3.xml><?xml version="1.0" encoding="utf-8"?>
<ds:datastoreItem xmlns:ds="http://schemas.openxmlformats.org/officeDocument/2006/customXml" ds:itemID="{4D7D69FB-110C-4711-82EC-84F35204E8D3}"/>
</file>

<file path=customXml/itemProps4.xml><?xml version="1.0" encoding="utf-8"?>
<ds:datastoreItem xmlns:ds="http://schemas.openxmlformats.org/officeDocument/2006/customXml" ds:itemID="{26561940-E729-4AD2-8F36-A65D762AE0E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86B97FB-ADE0-41EE-84A9-BEC61D02E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25</Pages>
  <Words>5233</Words>
  <Characters>29833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 Office</Company>
  <LinksUpToDate>false</LinksUpToDate>
  <CharactersWithSpaces>34997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Salmon, Kate</dc:creator>
  <cp:keywords/>
  <dc:description/>
  <cp:lastModifiedBy>Doherty, Amy</cp:lastModifiedBy>
  <cp:revision>8</cp:revision>
  <dcterms:created xsi:type="dcterms:W3CDTF">2020-08-10T14:14:00Z</dcterms:created>
  <dcterms:modified xsi:type="dcterms:W3CDTF">2020-08-10T14:29:00Z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0x01200074ECA997A812C74BAA81AFF03B94B1D7</vt:lpwstr>
  </property>
  <property fmtid="{D5CDD505-2E9C-101B-9397-08002B2CF9AE}" pid="3" name="AuthorIds_UIVersion_5">
    <vt:lpwstr>12</vt:lpwstr>
  </property>
  <property fmtid="{D5CDD505-2E9C-101B-9397-08002B2CF9AE}" pid="4" name="AuthorIds_UIVersion_9">
    <vt:lpwstr>12</vt:lpwstr>
  </property>
  <property fmtid="{D5CDD505-2E9C-101B-9397-08002B2CF9AE}" pid="5" name="Order">
    <vt:r8>1084700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NA">
    <vt:lpwstr>Not of potential interest</vt:lpwstr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